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6A" w:rsidRDefault="0013356A" w:rsidP="0013356A">
      <w:pPr>
        <w:spacing w:after="0" w:line="240" w:lineRule="auto"/>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ЗАТВЕРДЖЕНО</w:t>
      </w:r>
      <w:r>
        <w:rPr>
          <w:rFonts w:ascii="Times New Roman" w:hAnsi="Times New Roman" w:cs="Times New Roman"/>
          <w:b/>
          <w:color w:val="00000A"/>
          <w:sz w:val="20"/>
          <w:szCs w:val="20"/>
          <w:lang w:val="ru-RU"/>
        </w:rPr>
        <w:t xml:space="preserve">                                             </w:t>
      </w:r>
      <w:proofErr w:type="spellStart"/>
      <w:r>
        <w:rPr>
          <w:rFonts w:ascii="Times New Roman" w:hAnsi="Times New Roman" w:cs="Times New Roman"/>
          <w:b/>
          <w:color w:val="00000A"/>
          <w:sz w:val="20"/>
          <w:szCs w:val="20"/>
        </w:rPr>
        <w:t>ЗАТВЕРДЖЕНО</w:t>
      </w:r>
      <w:proofErr w:type="spellEnd"/>
      <w:r>
        <w:rPr>
          <w:rFonts w:ascii="Times New Roman" w:hAnsi="Times New Roman" w:cs="Times New Roman"/>
          <w:b/>
          <w:color w:val="00000A"/>
          <w:sz w:val="20"/>
          <w:szCs w:val="20"/>
          <w:lang w:val="ru-RU"/>
        </w:rPr>
        <w:t xml:space="preserve">                                        </w:t>
      </w:r>
      <w:proofErr w:type="spellStart"/>
      <w:r>
        <w:rPr>
          <w:rFonts w:ascii="Times New Roman" w:hAnsi="Times New Roman" w:cs="Times New Roman"/>
          <w:b/>
          <w:color w:val="00000A"/>
          <w:sz w:val="20"/>
          <w:szCs w:val="20"/>
        </w:rPr>
        <w:t>ЗАТВЕРДЖЕНО</w:t>
      </w:r>
      <w:proofErr w:type="spellEnd"/>
    </w:p>
    <w:p w:rsidR="0013356A" w:rsidRDefault="0013356A" w:rsidP="0013356A">
      <w:pPr>
        <w:spacing w:after="0" w:line="240" w:lineRule="auto"/>
        <w:contextualSpacing/>
        <w:rPr>
          <w:rFonts w:ascii="Times New Roman" w:hAnsi="Times New Roman" w:cs="Times New Roman"/>
          <w:b/>
          <w:color w:val="00000A"/>
          <w:sz w:val="20"/>
          <w:szCs w:val="20"/>
          <w:lang w:val="ru-RU"/>
        </w:rPr>
      </w:pPr>
      <w:r>
        <w:rPr>
          <w:rFonts w:ascii="Times New Roman" w:hAnsi="Times New Roman" w:cs="Times New Roman"/>
          <w:b/>
          <w:color w:val="00000A"/>
          <w:sz w:val="20"/>
          <w:szCs w:val="20"/>
        </w:rPr>
        <w:t>Наказ Департаменту</w:t>
      </w:r>
      <w:r>
        <w:rPr>
          <w:rFonts w:ascii="Times New Roman" w:hAnsi="Times New Roman" w:cs="Times New Roman"/>
          <w:b/>
          <w:color w:val="00000A"/>
          <w:sz w:val="20"/>
          <w:szCs w:val="20"/>
          <w:lang w:val="ru-RU"/>
        </w:rPr>
        <w:t xml:space="preserve">                                      Наказ Департаменту                                 Наказ Департаменту</w:t>
      </w:r>
    </w:p>
    <w:p w:rsidR="0013356A" w:rsidRDefault="0013356A" w:rsidP="0013356A">
      <w:pPr>
        <w:spacing w:after="0" w:line="240" w:lineRule="auto"/>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з питань реєстрації                                         </w:t>
      </w:r>
      <w:proofErr w:type="spellStart"/>
      <w:r>
        <w:rPr>
          <w:rFonts w:ascii="Times New Roman" w:hAnsi="Times New Roman" w:cs="Times New Roman"/>
          <w:b/>
          <w:color w:val="00000A"/>
          <w:sz w:val="20"/>
          <w:szCs w:val="20"/>
          <w:lang w:val="ru-RU"/>
        </w:rPr>
        <w:t>комунально</w:t>
      </w:r>
      <w:proofErr w:type="spellEnd"/>
      <w:r>
        <w:rPr>
          <w:rFonts w:ascii="Times New Roman" w:hAnsi="Times New Roman" w:cs="Times New Roman"/>
          <w:b/>
          <w:color w:val="00000A"/>
          <w:sz w:val="20"/>
          <w:szCs w:val="20"/>
        </w:rPr>
        <w:t xml:space="preserve">ї  власності                            земельних ресурсів          </w:t>
      </w:r>
    </w:p>
    <w:p w:rsidR="0013356A" w:rsidRDefault="0013356A" w:rsidP="0013356A">
      <w:pPr>
        <w:spacing w:after="0" w:line="240" w:lineRule="auto"/>
        <w:contextualSpacing/>
        <w:rPr>
          <w:rFonts w:ascii="Times New Roman" w:hAnsi="Times New Roman" w:cs="Times New Roman"/>
          <w:b/>
          <w:color w:val="00000A"/>
          <w:sz w:val="20"/>
          <w:szCs w:val="20"/>
          <w:lang w:val="ru-RU"/>
        </w:rPr>
      </w:pPr>
      <w:r>
        <w:rPr>
          <w:rFonts w:ascii="Times New Roman" w:hAnsi="Times New Roman" w:cs="Times New Roman"/>
          <w:b/>
          <w:color w:val="00000A"/>
          <w:sz w:val="20"/>
          <w:szCs w:val="20"/>
        </w:rPr>
        <w:t xml:space="preserve">виконавчого </w:t>
      </w:r>
      <w:r>
        <w:rPr>
          <w:rFonts w:ascii="Times New Roman" w:hAnsi="Times New Roman" w:cs="Times New Roman"/>
          <w:b/>
          <w:color w:val="00000A"/>
          <w:sz w:val="20"/>
          <w:szCs w:val="20"/>
          <w:lang w:val="ru-RU"/>
        </w:rPr>
        <w:t xml:space="preserve">   </w:t>
      </w:r>
      <w:r>
        <w:rPr>
          <w:rFonts w:ascii="Times New Roman" w:hAnsi="Times New Roman" w:cs="Times New Roman"/>
          <w:b/>
          <w:color w:val="00000A"/>
          <w:sz w:val="20"/>
          <w:szCs w:val="20"/>
        </w:rPr>
        <w:t xml:space="preserve">органу                                    м. Києва виконавчого                               </w:t>
      </w:r>
      <w:proofErr w:type="spellStart"/>
      <w:r>
        <w:rPr>
          <w:rFonts w:ascii="Times New Roman" w:hAnsi="Times New Roman" w:cs="Times New Roman"/>
          <w:b/>
          <w:color w:val="00000A"/>
          <w:sz w:val="20"/>
          <w:szCs w:val="20"/>
        </w:rPr>
        <w:t>виконавчого</w:t>
      </w:r>
      <w:proofErr w:type="spellEnd"/>
      <w:r>
        <w:rPr>
          <w:rFonts w:ascii="Times New Roman" w:hAnsi="Times New Roman" w:cs="Times New Roman"/>
          <w:b/>
          <w:color w:val="00000A"/>
          <w:sz w:val="20"/>
          <w:szCs w:val="20"/>
        </w:rPr>
        <w:t xml:space="preserve">  органу</w:t>
      </w:r>
    </w:p>
    <w:p w:rsidR="0013356A" w:rsidRDefault="0013356A" w:rsidP="0013356A">
      <w:pPr>
        <w:spacing w:after="0" w:line="240" w:lineRule="auto"/>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Київської міської ради                                  органу Київської міської ради                 Київської міської </w:t>
      </w:r>
    </w:p>
    <w:p w:rsidR="0013356A" w:rsidRDefault="0013356A" w:rsidP="0013356A">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(Київської міської державної                       ради (Київської міської державної         (Київської міської </w:t>
      </w:r>
    </w:p>
    <w:p w:rsidR="0013356A" w:rsidRDefault="0013356A" w:rsidP="0013356A">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адміністрації) від 02.07.2019 № 38-з            державної адміністрації)                           адміністрації) </w:t>
      </w:r>
    </w:p>
    <w:p w:rsidR="0013356A" w:rsidRDefault="0013356A" w:rsidP="0013356A">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(в редакції наказу Департаменту з              від 2</w:t>
      </w:r>
      <w:r>
        <w:rPr>
          <w:rFonts w:ascii="Times New Roman" w:hAnsi="Times New Roman" w:cs="Times New Roman"/>
          <w:b/>
          <w:color w:val="00000A"/>
          <w:sz w:val="20"/>
          <w:szCs w:val="20"/>
          <w:lang w:val="ru-RU"/>
        </w:rPr>
        <w:t>5</w:t>
      </w:r>
      <w:r>
        <w:rPr>
          <w:rFonts w:ascii="Times New Roman" w:hAnsi="Times New Roman" w:cs="Times New Roman"/>
          <w:b/>
          <w:color w:val="00000A"/>
          <w:sz w:val="20"/>
          <w:szCs w:val="20"/>
        </w:rPr>
        <w:t>.0</w:t>
      </w:r>
      <w:r>
        <w:rPr>
          <w:rFonts w:ascii="Times New Roman" w:hAnsi="Times New Roman" w:cs="Times New Roman"/>
          <w:b/>
          <w:color w:val="00000A"/>
          <w:sz w:val="20"/>
          <w:szCs w:val="20"/>
          <w:lang w:val="ru-RU"/>
        </w:rPr>
        <w:t>2</w:t>
      </w:r>
      <w:r>
        <w:rPr>
          <w:rFonts w:ascii="Times New Roman" w:hAnsi="Times New Roman" w:cs="Times New Roman"/>
          <w:b/>
          <w:color w:val="00000A"/>
          <w:sz w:val="20"/>
          <w:szCs w:val="20"/>
        </w:rPr>
        <w:t xml:space="preserve">.2020 № </w:t>
      </w:r>
      <w:r>
        <w:rPr>
          <w:rFonts w:ascii="Times New Roman" w:hAnsi="Times New Roman" w:cs="Times New Roman"/>
          <w:b/>
          <w:color w:val="00000A"/>
          <w:sz w:val="20"/>
          <w:szCs w:val="20"/>
          <w:lang w:val="ru-RU"/>
        </w:rPr>
        <w:t>141</w:t>
      </w:r>
      <w:r>
        <w:rPr>
          <w:rFonts w:ascii="Times New Roman" w:hAnsi="Times New Roman" w:cs="Times New Roman"/>
          <w:b/>
          <w:color w:val="00000A"/>
          <w:sz w:val="20"/>
          <w:szCs w:val="20"/>
        </w:rPr>
        <w:t xml:space="preserve">         </w:t>
      </w:r>
      <w:r>
        <w:rPr>
          <w:rFonts w:ascii="Times New Roman" w:hAnsi="Times New Roman" w:cs="Times New Roman"/>
          <w:b/>
          <w:color w:val="00000A"/>
          <w:sz w:val="20"/>
          <w:szCs w:val="20"/>
        </w:rPr>
        <w:tab/>
      </w:r>
      <w:r>
        <w:rPr>
          <w:rFonts w:ascii="Times New Roman" w:hAnsi="Times New Roman" w:cs="Times New Roman"/>
          <w:b/>
          <w:color w:val="00000A"/>
          <w:sz w:val="20"/>
          <w:szCs w:val="20"/>
        </w:rPr>
        <w:tab/>
      </w:r>
      <w:r>
        <w:rPr>
          <w:rFonts w:ascii="Times New Roman" w:hAnsi="Times New Roman" w:cs="Times New Roman"/>
          <w:b/>
          <w:color w:val="00000A"/>
          <w:sz w:val="20"/>
          <w:szCs w:val="20"/>
          <w:lang w:val="ru-RU"/>
        </w:rPr>
        <w:t xml:space="preserve">     </w:t>
      </w:r>
      <w:r>
        <w:rPr>
          <w:rFonts w:ascii="Times New Roman" w:hAnsi="Times New Roman" w:cs="Times New Roman"/>
          <w:b/>
          <w:color w:val="00000A"/>
          <w:sz w:val="20"/>
          <w:szCs w:val="20"/>
        </w:rPr>
        <w:t>від 17.0</w:t>
      </w:r>
      <w:r>
        <w:rPr>
          <w:rFonts w:ascii="Times New Roman" w:hAnsi="Times New Roman" w:cs="Times New Roman"/>
          <w:b/>
          <w:color w:val="00000A"/>
          <w:sz w:val="20"/>
          <w:szCs w:val="20"/>
          <w:lang w:val="ru-RU"/>
        </w:rPr>
        <w:t>2</w:t>
      </w:r>
      <w:r>
        <w:rPr>
          <w:rFonts w:ascii="Times New Roman" w:hAnsi="Times New Roman" w:cs="Times New Roman"/>
          <w:b/>
          <w:color w:val="00000A"/>
          <w:sz w:val="20"/>
          <w:szCs w:val="20"/>
        </w:rPr>
        <w:t xml:space="preserve">.2020 № </w:t>
      </w:r>
      <w:r>
        <w:rPr>
          <w:rFonts w:ascii="Times New Roman" w:hAnsi="Times New Roman" w:cs="Times New Roman"/>
          <w:b/>
          <w:color w:val="00000A"/>
          <w:sz w:val="20"/>
          <w:szCs w:val="20"/>
          <w:lang w:val="ru-RU"/>
        </w:rPr>
        <w:t>18</w:t>
      </w:r>
    </w:p>
    <w:p w:rsidR="0013356A" w:rsidRDefault="0013356A" w:rsidP="0013356A">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питань реєстрації виконавчого</w:t>
      </w:r>
    </w:p>
    <w:p w:rsidR="0013356A" w:rsidRDefault="0013356A" w:rsidP="0013356A">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органу Київської міської ради</w:t>
      </w:r>
    </w:p>
    <w:p w:rsidR="0013356A" w:rsidRDefault="0013356A" w:rsidP="0013356A">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(Київської міської державної </w:t>
      </w:r>
    </w:p>
    <w:p w:rsidR="0013356A" w:rsidRDefault="0013356A" w:rsidP="0013356A">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адміністрації від 20.01.2020 № 12-з)</w:t>
      </w:r>
    </w:p>
    <w:p w:rsidR="00DD71F3" w:rsidRPr="00DF36A6" w:rsidRDefault="00DD71F3" w:rsidP="008D0817">
      <w:pPr>
        <w:spacing w:after="0" w:line="240" w:lineRule="auto"/>
        <w:contextualSpacing/>
        <w:jc w:val="center"/>
        <w:rPr>
          <w:rFonts w:ascii="Times New Roman" w:hAnsi="Times New Roman" w:cs="Times New Roman"/>
          <w:b/>
          <w:sz w:val="28"/>
          <w:szCs w:val="28"/>
        </w:rPr>
      </w:pPr>
      <w:bookmarkStart w:id="0" w:name="_GoBack"/>
      <w:bookmarkEnd w:id="0"/>
    </w:p>
    <w:p w:rsidR="00DD71F3" w:rsidRDefault="00DD71F3" w:rsidP="008D0817">
      <w:pPr>
        <w:spacing w:after="0"/>
        <w:contextualSpacing/>
        <w:jc w:val="center"/>
        <w:rPr>
          <w:rFonts w:ascii="Times New Roman" w:hAnsi="Times New Roman" w:cs="Times New Roman"/>
          <w:b/>
          <w:sz w:val="28"/>
          <w:szCs w:val="28"/>
        </w:rPr>
      </w:pPr>
    </w:p>
    <w:p w:rsidR="00EC255D" w:rsidRPr="00DF36A6" w:rsidRDefault="007F58FC" w:rsidP="008D0817">
      <w:pPr>
        <w:spacing w:after="0"/>
        <w:contextualSpacing/>
        <w:jc w:val="center"/>
        <w:rPr>
          <w:rFonts w:ascii="Times New Roman" w:hAnsi="Times New Roman" w:cs="Times New Roman"/>
          <w:b/>
          <w:sz w:val="28"/>
          <w:szCs w:val="28"/>
        </w:rPr>
      </w:pPr>
      <w:r w:rsidRPr="00DF36A6">
        <w:rPr>
          <w:rFonts w:ascii="Times New Roman" w:hAnsi="Times New Roman" w:cs="Times New Roman"/>
          <w:b/>
          <w:sz w:val="28"/>
          <w:szCs w:val="28"/>
        </w:rPr>
        <w:t>ІНФОРМАЦІЙНА КАРТКА</w:t>
      </w:r>
    </w:p>
    <w:p w:rsidR="00EC255D" w:rsidRPr="00DF36A6" w:rsidRDefault="00546F5D" w:rsidP="008D0817">
      <w:pPr>
        <w:spacing w:after="0"/>
        <w:contextualSpacing/>
        <w:jc w:val="center"/>
      </w:pPr>
      <w:r w:rsidRPr="00DF36A6">
        <w:rPr>
          <w:rFonts w:ascii="Times New Roman" w:hAnsi="Times New Roman" w:cs="Times New Roman"/>
          <w:b/>
          <w:sz w:val="28"/>
          <w:szCs w:val="28"/>
        </w:rPr>
        <w:t>адміністративної послуги</w:t>
      </w:r>
    </w:p>
    <w:p w:rsidR="00EC255D" w:rsidRPr="00DF36A6" w:rsidRDefault="00EC255D" w:rsidP="008D0817">
      <w:pPr>
        <w:spacing w:after="0"/>
        <w:contextualSpacing/>
        <w:jc w:val="center"/>
        <w:rPr>
          <w:rFonts w:ascii="Times New Roman" w:hAnsi="Times New Roman" w:cs="Times New Roman"/>
          <w:b/>
          <w:sz w:val="28"/>
          <w:szCs w:val="28"/>
        </w:rPr>
      </w:pPr>
    </w:p>
    <w:p w:rsidR="00EC255D" w:rsidRDefault="00546F5D" w:rsidP="00A8411E">
      <w:pPr>
        <w:pStyle w:val="40"/>
        <w:shd w:val="clear" w:color="auto" w:fill="auto"/>
        <w:spacing w:before="0" w:line="276" w:lineRule="auto"/>
        <w:ind w:firstLine="709"/>
        <w:contextualSpacing/>
        <w:jc w:val="center"/>
        <w:rPr>
          <w:b/>
          <w:color w:val="000000"/>
          <w:lang w:bidi="uk-UA"/>
        </w:rPr>
      </w:pPr>
      <w:r w:rsidRPr="00DF36A6">
        <w:rPr>
          <w:b/>
          <w:color w:val="000000"/>
          <w:lang w:bidi="uk-UA"/>
        </w:rPr>
        <w:t>в</w:t>
      </w:r>
      <w:r w:rsidR="007F58FC" w:rsidRPr="00DF36A6">
        <w:rPr>
          <w:b/>
          <w:color w:val="000000"/>
          <w:lang w:bidi="uk-UA"/>
        </w:rPr>
        <w:t xml:space="preserve">несення змін до записів Державного реєстру речових прав на нерухоме майно у зв’язку </w:t>
      </w:r>
      <w:r w:rsidR="00A8411E">
        <w:rPr>
          <w:b/>
          <w:color w:val="000000"/>
          <w:lang w:bidi="uk-UA"/>
        </w:rPr>
        <w:t xml:space="preserve">з </w:t>
      </w:r>
      <w:r w:rsidR="00A8411E" w:rsidRPr="00A8411E">
        <w:rPr>
          <w:b/>
          <w:color w:val="000000"/>
          <w:lang w:bidi="uk-UA"/>
        </w:rPr>
        <w:t>проставл</w:t>
      </w:r>
      <w:r w:rsidR="00A8411E">
        <w:rPr>
          <w:b/>
          <w:color w:val="000000"/>
          <w:lang w:bidi="uk-UA"/>
        </w:rPr>
        <w:t>енням</w:t>
      </w:r>
      <w:r w:rsidR="00A8411E" w:rsidRPr="00A8411E">
        <w:rPr>
          <w:b/>
          <w:color w:val="000000"/>
          <w:lang w:bidi="uk-UA"/>
        </w:rPr>
        <w:t xml:space="preserve"> у Реєстрі прав власності на нерухоме майно, відмітк</w:t>
      </w:r>
      <w:r w:rsidR="00A8411E">
        <w:rPr>
          <w:b/>
          <w:color w:val="000000"/>
          <w:lang w:bidi="uk-UA"/>
        </w:rPr>
        <w:t>и</w:t>
      </w:r>
      <w:r w:rsidR="00A8411E" w:rsidRPr="00A8411E">
        <w:rPr>
          <w:b/>
          <w:color w:val="000000"/>
          <w:lang w:bidi="uk-UA"/>
        </w:rPr>
        <w:t xml:space="preserve"> про погашення такого запису</w:t>
      </w:r>
      <w:r w:rsidR="0054755D">
        <w:rPr>
          <w:b/>
          <w:color w:val="000000"/>
          <w:lang w:bidi="uk-UA"/>
        </w:rPr>
        <w:t xml:space="preserve"> </w:t>
      </w:r>
    </w:p>
    <w:p w:rsidR="00A8411E" w:rsidRPr="00DF36A6" w:rsidRDefault="00A8411E" w:rsidP="00A8411E">
      <w:pPr>
        <w:pStyle w:val="40"/>
        <w:shd w:val="clear" w:color="auto" w:fill="auto"/>
        <w:spacing w:before="0" w:line="276" w:lineRule="auto"/>
        <w:ind w:firstLine="709"/>
        <w:contextualSpacing/>
        <w:jc w:val="center"/>
        <w:rPr>
          <w:color w:val="000000"/>
        </w:rPr>
      </w:pPr>
    </w:p>
    <w:p w:rsidR="0096095E" w:rsidRDefault="0096095E" w:rsidP="00CD7FC4">
      <w:pPr>
        <w:spacing w:before="60" w:after="60"/>
        <w:ind w:firstLine="567"/>
        <w:jc w:val="center"/>
        <w:rPr>
          <w:rFonts w:ascii="Times New Roman" w:hAnsi="Times New Roman" w:cs="Times New Roman"/>
          <w:color w:val="000000"/>
          <w:sz w:val="28"/>
          <w:szCs w:val="28"/>
          <w:u w:val="single"/>
        </w:rPr>
      </w:pPr>
      <w:r w:rsidRPr="001E59FA">
        <w:rPr>
          <w:rFonts w:ascii="Times New Roman" w:hAnsi="Times New Roman" w:cs="Times New Roman"/>
          <w:color w:val="000000"/>
          <w:sz w:val="28"/>
          <w:szCs w:val="28"/>
          <w:u w:val="single"/>
        </w:rPr>
        <w:t xml:space="preserve">Департамент з питань реєстрації </w:t>
      </w:r>
    </w:p>
    <w:p w:rsidR="0096095E" w:rsidRPr="001E59FA" w:rsidRDefault="0096095E" w:rsidP="00CD7FC4">
      <w:pPr>
        <w:spacing w:before="60" w:after="60"/>
        <w:ind w:firstLine="567"/>
        <w:jc w:val="center"/>
        <w:rPr>
          <w:rFonts w:ascii="Times New Roman" w:hAnsi="Times New Roman" w:cs="Times New Roman"/>
          <w:color w:val="000000"/>
          <w:sz w:val="28"/>
          <w:szCs w:val="28"/>
          <w:u w:val="single"/>
        </w:rPr>
      </w:pPr>
      <w:r w:rsidRPr="001E59FA">
        <w:rPr>
          <w:rFonts w:ascii="Times New Roman" w:hAnsi="Times New Roman" w:cs="Times New Roman"/>
          <w:color w:val="000000"/>
          <w:sz w:val="28"/>
          <w:szCs w:val="28"/>
          <w:u w:val="single"/>
        </w:rPr>
        <w:t>виконавчого органу Київської міської ради (Київської міської державної адміністрації)</w:t>
      </w:r>
    </w:p>
    <w:p w:rsidR="0096095E" w:rsidRDefault="0096095E" w:rsidP="00CD7FC4">
      <w:pPr>
        <w:spacing w:before="60" w:after="60"/>
        <w:ind w:firstLine="567"/>
        <w:jc w:val="center"/>
        <w:rPr>
          <w:u w:val="single"/>
        </w:rPr>
      </w:pPr>
      <w:r w:rsidRPr="001E59FA">
        <w:rPr>
          <w:rFonts w:ascii="Times New Roman" w:hAnsi="Times New Roman" w:cs="Times New Roman"/>
          <w:color w:val="000000"/>
          <w:sz w:val="28"/>
          <w:szCs w:val="28"/>
          <w:u w:val="single"/>
        </w:rPr>
        <w:t>Департамент комунальної власності м. Києва</w:t>
      </w:r>
      <w:r w:rsidRPr="001E59FA">
        <w:rPr>
          <w:u w:val="single"/>
        </w:rPr>
        <w:t xml:space="preserve"> </w:t>
      </w:r>
    </w:p>
    <w:p w:rsidR="0096095E" w:rsidRDefault="0096095E" w:rsidP="00CD7FC4">
      <w:pPr>
        <w:spacing w:before="60" w:after="60"/>
        <w:ind w:firstLine="567"/>
        <w:jc w:val="center"/>
        <w:rPr>
          <w:rFonts w:ascii="Times New Roman" w:hAnsi="Times New Roman" w:cs="Times New Roman"/>
          <w:color w:val="000000"/>
          <w:sz w:val="28"/>
          <w:szCs w:val="28"/>
          <w:u w:val="single"/>
        </w:rPr>
      </w:pPr>
      <w:r w:rsidRPr="001E59FA">
        <w:rPr>
          <w:rFonts w:ascii="Times New Roman" w:hAnsi="Times New Roman" w:cs="Times New Roman"/>
          <w:color w:val="000000"/>
          <w:sz w:val="28"/>
          <w:szCs w:val="28"/>
          <w:u w:val="single"/>
        </w:rPr>
        <w:t>виконавчого органу Київської міської ради (Київської міської державної адміністрації)</w:t>
      </w:r>
    </w:p>
    <w:p w:rsidR="0096095E" w:rsidRDefault="0096095E" w:rsidP="00CD7FC4">
      <w:pPr>
        <w:spacing w:before="60" w:after="60"/>
        <w:ind w:firstLine="567"/>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Департамент земельних ресурсів</w:t>
      </w:r>
    </w:p>
    <w:p w:rsidR="0096095E" w:rsidRPr="001E59FA" w:rsidRDefault="0096095E" w:rsidP="0096095E">
      <w:pPr>
        <w:spacing w:before="60" w:after="60"/>
        <w:ind w:firstLine="567"/>
        <w:jc w:val="center"/>
        <w:rPr>
          <w:rFonts w:ascii="Times New Roman" w:hAnsi="Times New Roman" w:cs="Times New Roman"/>
          <w:color w:val="000000"/>
          <w:sz w:val="28"/>
          <w:szCs w:val="28"/>
          <w:u w:val="single"/>
        </w:rPr>
      </w:pPr>
      <w:r w:rsidRPr="001E59FA">
        <w:rPr>
          <w:rFonts w:ascii="Times New Roman" w:hAnsi="Times New Roman" w:cs="Times New Roman"/>
          <w:color w:val="000000"/>
          <w:sz w:val="28"/>
          <w:szCs w:val="28"/>
          <w:u w:val="single"/>
        </w:rPr>
        <w:t>виконавчого органу Київської міської ради (Київської міської державної адміністрації)</w:t>
      </w:r>
    </w:p>
    <w:tbl>
      <w:tblPr>
        <w:tblW w:w="10917" w:type="dxa"/>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37"/>
        <w:gridCol w:w="103"/>
        <w:gridCol w:w="3323"/>
        <w:gridCol w:w="384"/>
        <w:gridCol w:w="6"/>
        <w:gridCol w:w="2702"/>
        <w:gridCol w:w="13"/>
        <w:gridCol w:w="22"/>
        <w:gridCol w:w="3727"/>
      </w:tblGrid>
      <w:tr w:rsidR="009078DC" w:rsidRPr="006D1C1D" w:rsidTr="009078DC">
        <w:trPr>
          <w:trHeight w:val="70"/>
        </w:trPr>
        <w:tc>
          <w:tcPr>
            <w:tcW w:w="10917" w:type="dxa"/>
            <w:gridSpan w:val="9"/>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Default="009078DC" w:rsidP="001B050E">
            <w:pPr>
              <w:spacing w:before="60" w:after="60"/>
              <w:ind w:firstLine="567"/>
              <w:jc w:val="center"/>
              <w:rPr>
                <w:rFonts w:ascii="Times New Roman" w:hAnsi="Times New Roman" w:cs="Times New Roman"/>
                <w:b/>
                <w:sz w:val="24"/>
                <w:szCs w:val="24"/>
              </w:rPr>
            </w:pPr>
            <w:r w:rsidRPr="006D1C1D">
              <w:rPr>
                <w:rFonts w:ascii="Times New Roman" w:hAnsi="Times New Roman" w:cs="Times New Roman"/>
                <w:b/>
                <w:sz w:val="24"/>
                <w:szCs w:val="24"/>
              </w:rPr>
              <w:t>Інформація про центри надання адміністративної послуги</w:t>
            </w:r>
          </w:p>
          <w:p w:rsidR="009078DC" w:rsidRPr="006D1C1D" w:rsidRDefault="009078DC" w:rsidP="001B050E">
            <w:pPr>
              <w:spacing w:before="60" w:after="60"/>
              <w:ind w:firstLine="567"/>
              <w:jc w:val="center"/>
              <w:rPr>
                <w:rFonts w:ascii="Times New Roman" w:hAnsi="Times New Roman" w:cs="Times New Roman"/>
                <w:b/>
                <w:sz w:val="24"/>
                <w:szCs w:val="24"/>
              </w:rPr>
            </w:pPr>
          </w:p>
        </w:tc>
      </w:tr>
      <w:tr w:rsidR="009078DC" w:rsidRPr="006D1C1D" w:rsidTr="009078DC">
        <w:trPr>
          <w:trHeight w:val="593"/>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jc w:val="center"/>
              <w:rPr>
                <w:rFonts w:ascii="Times New Roman" w:hAnsi="Times New Roman" w:cs="Times New Roman"/>
                <w:b/>
                <w:sz w:val="24"/>
                <w:szCs w:val="24"/>
              </w:rPr>
            </w:pPr>
            <w:r w:rsidRPr="006D1C1D">
              <w:rPr>
                <w:rFonts w:ascii="Times New Roman" w:hAnsi="Times New Roman" w:cs="Times New Roman"/>
                <w:b/>
                <w:sz w:val="24"/>
                <w:szCs w:val="24"/>
              </w:rPr>
              <w:t>1</w:t>
            </w:r>
          </w:p>
        </w:tc>
        <w:tc>
          <w:tcPr>
            <w:tcW w:w="10280"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ind w:firstLine="567"/>
              <w:jc w:val="center"/>
              <w:rPr>
                <w:rFonts w:ascii="Times New Roman" w:hAnsi="Times New Roman" w:cs="Times New Roman"/>
                <w:b/>
                <w:sz w:val="24"/>
                <w:szCs w:val="24"/>
              </w:rPr>
            </w:pPr>
            <w:r w:rsidRPr="006D1C1D">
              <w:rPr>
                <w:rFonts w:ascii="Times New Roman" w:hAnsi="Times New Roman" w:cs="Times New Roman"/>
                <w:b/>
                <w:sz w:val="24"/>
                <w:szCs w:val="24"/>
              </w:rPr>
              <w:t>Місцезнаходження центрів надання адміністративної послуги</w:t>
            </w:r>
          </w:p>
        </w:tc>
      </w:tr>
      <w:tr w:rsidR="009078DC" w:rsidRPr="006D1C1D" w:rsidTr="009078DC">
        <w:trPr>
          <w:trHeight w:val="701"/>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jc w:val="center"/>
              <w:rPr>
                <w:rFonts w:ascii="Times New Roman" w:hAnsi="Times New Roman" w:cs="Times New Roman"/>
                <w:sz w:val="24"/>
                <w:szCs w:val="24"/>
              </w:rPr>
            </w:pP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ind w:firstLine="13"/>
              <w:jc w:val="center"/>
              <w:rPr>
                <w:rFonts w:ascii="Times New Roman" w:hAnsi="Times New Roman" w:cs="Times New Roman"/>
                <w:b/>
                <w:sz w:val="24"/>
                <w:szCs w:val="24"/>
              </w:rPr>
            </w:pPr>
            <w:r w:rsidRPr="006D1C1D">
              <w:rPr>
                <w:rFonts w:ascii="Times New Roman" w:hAnsi="Times New Roman" w:cs="Times New Roman"/>
                <w:b/>
                <w:sz w:val="24"/>
                <w:szCs w:val="24"/>
              </w:rPr>
              <w:t>найменування</w:t>
            </w:r>
          </w:p>
        </w:tc>
        <w:tc>
          <w:tcPr>
            <w:tcW w:w="309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ind w:firstLine="13"/>
              <w:jc w:val="center"/>
              <w:rPr>
                <w:rFonts w:ascii="Times New Roman" w:hAnsi="Times New Roman" w:cs="Times New Roman"/>
                <w:b/>
                <w:sz w:val="24"/>
                <w:szCs w:val="24"/>
              </w:rPr>
            </w:pPr>
            <w:r w:rsidRPr="006D1C1D">
              <w:rPr>
                <w:rFonts w:ascii="Times New Roman" w:hAnsi="Times New Roman" w:cs="Times New Roman"/>
                <w:b/>
                <w:sz w:val="24"/>
                <w:szCs w:val="24"/>
              </w:rPr>
              <w:t>адреса</w:t>
            </w:r>
          </w:p>
        </w:tc>
        <w:tc>
          <w:tcPr>
            <w:tcW w:w="376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before="60" w:after="60"/>
              <w:ind w:firstLine="13"/>
              <w:jc w:val="center"/>
              <w:rPr>
                <w:rFonts w:ascii="Times New Roman" w:hAnsi="Times New Roman" w:cs="Times New Roman"/>
                <w:b/>
                <w:sz w:val="24"/>
                <w:szCs w:val="24"/>
              </w:rPr>
            </w:pPr>
            <w:r w:rsidRPr="006D1C1D">
              <w:rPr>
                <w:rFonts w:ascii="Times New Roman" w:hAnsi="Times New Roman" w:cs="Times New Roman"/>
                <w:b/>
                <w:sz w:val="24"/>
                <w:szCs w:val="24"/>
              </w:rPr>
              <w:t>телефони, електронна адреса</w:t>
            </w:r>
          </w:p>
        </w:tc>
      </w:tr>
      <w:tr w:rsidR="009078DC" w:rsidRPr="006D1C1D" w:rsidTr="009078DC">
        <w:trPr>
          <w:trHeight w:val="1475"/>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1.1</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Style w:val="2"/>
                <w:rFonts w:eastAsiaTheme="minorEastAsia"/>
                <w:color w:val="auto"/>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Дніпровська набережна,19-б</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
          <w:p w:rsidR="009078DC" w:rsidRPr="006D1C1D" w:rsidRDefault="009078DC" w:rsidP="001B050E">
            <w:pPr>
              <w:spacing w:after="0"/>
              <w:jc w:val="center"/>
              <w:rPr>
                <w:rFonts w:ascii="Times New Roman" w:hAnsi="Times New Roman" w:cs="Times New Roman"/>
                <w:sz w:val="24"/>
                <w:szCs w:val="24"/>
              </w:rPr>
            </w:pPr>
            <w:proofErr w:type="spellStart"/>
            <w:r w:rsidRPr="006D1C1D">
              <w:rPr>
                <w:rStyle w:val="2"/>
                <w:rFonts w:eastAsiaTheme="minorEastAsia"/>
                <w:color w:val="auto"/>
              </w:rPr>
              <w:t>Тел</w:t>
            </w:r>
            <w:proofErr w:type="spellEnd"/>
            <w:r w:rsidRPr="006D1C1D">
              <w:rPr>
                <w:rStyle w:val="2"/>
                <w:rFonts w:eastAsiaTheme="minorEastAsia"/>
                <w:color w:val="auto"/>
              </w:rPr>
              <w:t>: 202-60-38; 202-60-39</w:t>
            </w:r>
          </w:p>
          <w:p w:rsidR="009078DC" w:rsidRPr="006D1C1D" w:rsidRDefault="009078DC" w:rsidP="001B050E">
            <w:pPr>
              <w:spacing w:after="0"/>
              <w:jc w:val="center"/>
              <w:rPr>
                <w:rFonts w:ascii="Times New Roman" w:hAnsi="Times New Roman" w:cs="Times New Roman"/>
                <w:sz w:val="24"/>
                <w:szCs w:val="24"/>
                <w:lang w:bidi="uk-UA"/>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7" w:history="1">
              <w:r w:rsidRPr="006D1C1D">
                <w:rPr>
                  <w:rStyle w:val="ad"/>
                  <w:rFonts w:ascii="Times New Roman" w:hAnsi="Times New Roman" w:cs="Times New Roman"/>
                  <w:sz w:val="24"/>
                  <w:szCs w:val="24"/>
                  <w:lang w:bidi="uk-UA"/>
                </w:rPr>
                <w:t>unap@kievcity.gov.ua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lang w:bidi="uk-UA"/>
              </w:rPr>
              <w:t>http://kyivcnap.gov.ua</w:t>
            </w:r>
          </w:p>
        </w:tc>
      </w:tr>
      <w:tr w:rsidR="009078DC" w:rsidRPr="006D1C1D" w:rsidTr="009078DC">
        <w:trPr>
          <w:trHeight w:val="1300"/>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1.2</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 xml:space="preserve">Управління (Центр) </w:t>
            </w:r>
            <w:r w:rsidRPr="006D1C1D">
              <w:rPr>
                <w:rStyle w:val="2"/>
                <w:rFonts w:eastAsiaTheme="minorEastAsia"/>
                <w:color w:val="auto"/>
              </w:rPr>
              <w:t>надання адміністративних послуг Голосіївської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проспект Голосіївський, 42</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281-66-66; 281-66-64</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8" w:history="1">
              <w:r w:rsidRPr="006D1C1D">
                <w:rPr>
                  <w:rStyle w:val="ad"/>
                  <w:rFonts w:ascii="Times New Roman" w:hAnsi="Times New Roman" w:cs="Times New Roman"/>
                  <w:sz w:val="24"/>
                  <w:szCs w:val="24"/>
                </w:rPr>
                <w:t>dozvil_golos@ukr.net</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lang w:bidi="uk-UA"/>
              </w:rPr>
              <w:t>http://kyivcnap.gov.ua</w:t>
            </w:r>
          </w:p>
        </w:tc>
      </w:tr>
      <w:tr w:rsidR="009078DC" w:rsidRPr="006D1C1D" w:rsidTr="009078DC">
        <w:trPr>
          <w:trHeight w:val="1272"/>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lastRenderedPageBreak/>
              <w:t>1.3</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Дарницької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Олійника, 21</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564-90-26; 565-00-11</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w:t>
            </w:r>
            <w:r w:rsidRPr="00A94343">
              <w:rPr>
                <w:rFonts w:ascii="Times New Roman" w:hAnsi="Times New Roman" w:cs="Times New Roman"/>
                <w:sz w:val="24"/>
                <w:szCs w:val="24"/>
                <w:lang w:val="en-US"/>
              </w:rPr>
              <w:t xml:space="preserve"> </w:t>
            </w:r>
            <w:r w:rsidRPr="006D1C1D">
              <w:rPr>
                <w:rFonts w:ascii="Times New Roman" w:hAnsi="Times New Roman" w:cs="Times New Roman"/>
                <w:sz w:val="24"/>
                <w:szCs w:val="24"/>
              </w:rPr>
              <w:t>zastypnik@kmda.gov.ua</w:t>
            </w:r>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039"/>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1.4</w:t>
            </w:r>
          </w:p>
          <w:p w:rsidR="009078DC" w:rsidRPr="006D1C1D" w:rsidRDefault="009078DC" w:rsidP="001B050E">
            <w:pPr>
              <w:spacing w:after="0"/>
              <w:jc w:val="center"/>
              <w:rPr>
                <w:rFonts w:ascii="Times New Roman" w:hAnsi="Times New Roman" w:cs="Times New Roman"/>
                <w:b/>
                <w:sz w:val="24"/>
                <w:szCs w:val="24"/>
              </w:rPr>
            </w:pPr>
          </w:p>
          <w:p w:rsidR="009078DC" w:rsidRPr="006D1C1D" w:rsidRDefault="009078DC" w:rsidP="001B050E">
            <w:pPr>
              <w:spacing w:after="0"/>
              <w:jc w:val="center"/>
              <w:rPr>
                <w:rFonts w:ascii="Times New Roman" w:hAnsi="Times New Roman" w:cs="Times New Roman"/>
                <w:b/>
                <w:sz w:val="24"/>
                <w:szCs w:val="24"/>
              </w:rPr>
            </w:pPr>
          </w:p>
          <w:p w:rsidR="009078DC" w:rsidRPr="006D1C1D" w:rsidRDefault="009078DC" w:rsidP="001B050E">
            <w:pPr>
              <w:spacing w:after="0"/>
              <w:jc w:val="center"/>
              <w:rPr>
                <w:rFonts w:ascii="Times New Roman" w:hAnsi="Times New Roman" w:cs="Times New Roman"/>
                <w:b/>
                <w:sz w:val="24"/>
                <w:szCs w:val="24"/>
              </w:rPr>
            </w:pPr>
          </w:p>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Деснянської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м. Київ,</w:t>
            </w:r>
          </w:p>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проспект</w:t>
            </w:r>
            <w:r w:rsidRPr="006D1C1D">
              <w:rPr>
                <w:rFonts w:ascii="Times New Roman" w:hAnsi="Times New Roman" w:cs="Times New Roman"/>
                <w:sz w:val="24"/>
                <w:szCs w:val="24"/>
              </w:rPr>
              <w:t xml:space="preserve"> </w:t>
            </w:r>
            <w:r w:rsidRPr="006D1C1D">
              <w:rPr>
                <w:rStyle w:val="2"/>
                <w:rFonts w:eastAsiaTheme="minorEastAsia"/>
                <w:color w:val="auto"/>
              </w:rPr>
              <w:t>Маяковського, 29</w:t>
            </w:r>
          </w:p>
          <w:p w:rsidR="009078DC" w:rsidRPr="006D1C1D" w:rsidRDefault="009078DC" w:rsidP="001B050E">
            <w:pPr>
              <w:spacing w:after="0"/>
              <w:contextualSpacing/>
              <w:jc w:val="center"/>
              <w:rPr>
                <w:rFonts w:ascii="Times New Roman" w:hAnsi="Times New Roman" w:cs="Times New Roman"/>
                <w:sz w:val="24"/>
                <w:szCs w:val="24"/>
              </w:rPr>
            </w:pP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pStyle w:val="ac"/>
              <w:spacing w:after="0"/>
              <w:ind w:left="59"/>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546-99-00, 548-29-01,</w:t>
            </w:r>
          </w:p>
          <w:p w:rsidR="009078DC" w:rsidRPr="006D1C1D" w:rsidRDefault="009078DC" w:rsidP="001B050E">
            <w:pPr>
              <w:pStyle w:val="ac"/>
              <w:spacing w:after="0"/>
              <w:ind w:left="59"/>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9" w:history="1">
              <w:r w:rsidRPr="006D1C1D">
                <w:rPr>
                  <w:rStyle w:val="ad"/>
                  <w:rFonts w:ascii="Times New Roman" w:hAnsi="Times New Roman" w:cs="Times New Roman"/>
                  <w:sz w:val="24"/>
                  <w:szCs w:val="24"/>
                </w:rPr>
                <w:t>cnap@desn.gov.ua</w:t>
              </w:r>
            </w:hyperlink>
          </w:p>
          <w:p w:rsidR="009078DC" w:rsidRPr="006D1C1D" w:rsidRDefault="009078DC" w:rsidP="001B050E">
            <w:pPr>
              <w:pStyle w:val="ac"/>
              <w:spacing w:after="0"/>
              <w:ind w:left="59"/>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923"/>
        </w:trPr>
        <w:tc>
          <w:tcPr>
            <w:tcW w:w="637" w:type="dxa"/>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Style w:val="2"/>
                <w:rFonts w:eastAsiaTheme="minorEastAsia"/>
                <w:color w:val="auto"/>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Default="009078DC" w:rsidP="001B050E">
            <w:pPr>
              <w:spacing w:after="0"/>
              <w:contextualSpacing/>
              <w:jc w:val="center"/>
              <w:rPr>
                <w:rStyle w:val="2"/>
                <w:rFonts w:eastAsiaTheme="minorEastAsia"/>
              </w:rPr>
            </w:pPr>
            <w:r>
              <w:rPr>
                <w:rStyle w:val="2"/>
                <w:rFonts w:eastAsiaTheme="minorEastAsia"/>
              </w:rPr>
              <w:t xml:space="preserve">м. Київ, </w:t>
            </w:r>
          </w:p>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проспект Лісовий, 39а</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c"/>
              <w:spacing w:after="0"/>
              <w:ind w:left="59"/>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518-04-76; 518-04-79;</w:t>
            </w:r>
          </w:p>
          <w:p w:rsidR="009078DC" w:rsidRPr="006D1C1D" w:rsidRDefault="009078DC" w:rsidP="001B050E">
            <w:pPr>
              <w:pStyle w:val="ac"/>
              <w:spacing w:after="0"/>
              <w:ind w:left="59"/>
              <w:jc w:val="center"/>
              <w:rPr>
                <w:rFonts w:ascii="Times New Roman" w:hAnsi="Times New Roman" w:cs="Times New Roman"/>
                <w:sz w:val="24"/>
                <w:szCs w:val="24"/>
              </w:rPr>
            </w:pPr>
            <w:r w:rsidRPr="006D1C1D">
              <w:rPr>
                <w:rFonts w:ascii="Times New Roman" w:hAnsi="Times New Roman" w:cs="Times New Roman"/>
                <w:sz w:val="24"/>
                <w:szCs w:val="24"/>
              </w:rPr>
              <w:t>518-04-62</w:t>
            </w:r>
          </w:p>
          <w:p w:rsidR="009078DC" w:rsidRPr="006D1C1D" w:rsidRDefault="009078DC" w:rsidP="001B050E">
            <w:pPr>
              <w:pStyle w:val="ac"/>
              <w:spacing w:after="0"/>
              <w:ind w:left="59"/>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cnap@desn.gov.ua</w:t>
            </w:r>
          </w:p>
        </w:tc>
      </w:tr>
      <w:tr w:rsidR="009078DC" w:rsidRPr="006D1C1D" w:rsidTr="009078DC">
        <w:trPr>
          <w:trHeight w:val="1233"/>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1.5</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Дніпровської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Харківське шосе, 18</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Тел:366-86-02; 366-86-01</w:t>
            </w:r>
          </w:p>
          <w:p w:rsidR="009078DC" w:rsidRPr="006D1C1D" w:rsidRDefault="009078DC" w:rsidP="001B050E">
            <w:pPr>
              <w:spacing w:after="0"/>
              <w:contextualSpacing/>
              <w:jc w:val="center"/>
              <w:rPr>
                <w:rStyle w:val="ad"/>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0" w:history="1">
              <w:r w:rsidRPr="006D1C1D">
                <w:rPr>
                  <w:rStyle w:val="ad"/>
                  <w:rFonts w:ascii="Times New Roman" w:hAnsi="Times New Roman" w:cs="Times New Roman"/>
                  <w:sz w:val="24"/>
                  <w:szCs w:val="24"/>
                </w:rPr>
                <w:t>dozvid@ukr.net</w:t>
              </w:r>
            </w:hyperlink>
          </w:p>
          <w:p w:rsidR="009078DC" w:rsidRPr="006D1C1D" w:rsidRDefault="009078DC" w:rsidP="001B050E">
            <w:pPr>
              <w:spacing w:after="0"/>
              <w:contextualSpacing/>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271"/>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1.6</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Pr>
                <w:rStyle w:val="2"/>
                <w:rFonts w:eastAsiaTheme="minorEastAsia"/>
                <w:color w:val="auto"/>
              </w:rPr>
              <w:t xml:space="preserve"> (</w:t>
            </w:r>
            <w:r w:rsidRPr="006D1C1D">
              <w:rPr>
                <w:rStyle w:val="2"/>
                <w:rFonts w:eastAsiaTheme="minorEastAsia"/>
                <w:color w:val="auto"/>
              </w:rPr>
              <w:t>Центр) надання адміністративних послуг Оболонської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Маршала Тимошенка, 16</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426-56-65, 426-85-55</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1" w:history="1">
              <w:r w:rsidRPr="006D1C1D">
                <w:rPr>
                  <w:rStyle w:val="ad"/>
                  <w:rFonts w:ascii="Times New Roman" w:hAnsi="Times New Roman" w:cs="Times New Roman"/>
                  <w:sz w:val="24"/>
                  <w:szCs w:val="24"/>
                </w:rPr>
                <w:t>oboloncentre@i.ua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264"/>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1.7</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Печерської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Михайла Омеляновича-Павленка, 15</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280-41-97</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2" w:history="1">
              <w:r w:rsidRPr="006D1C1D">
                <w:rPr>
                  <w:rStyle w:val="ad"/>
                  <w:rFonts w:ascii="Times New Roman" w:hAnsi="Times New Roman" w:cs="Times New Roman"/>
                  <w:sz w:val="24"/>
                  <w:szCs w:val="24"/>
                </w:rPr>
                <w:t>cnap@pechrda.gov.ua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A94343" w:rsidTr="009078DC">
        <w:trPr>
          <w:trHeight w:val="1256"/>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1.8</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Подільської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w:t>
            </w:r>
          </w:p>
          <w:p w:rsidR="009078DC" w:rsidRPr="00A94343" w:rsidRDefault="009078DC" w:rsidP="001B050E">
            <w:pPr>
              <w:spacing w:after="0"/>
              <w:contextualSpacing/>
              <w:jc w:val="center"/>
              <w:rPr>
                <w:rFonts w:ascii="Times New Roman" w:hAnsi="Times New Roman" w:cs="Times New Roman"/>
                <w:sz w:val="24"/>
                <w:szCs w:val="24"/>
                <w:lang w:val="ru-RU"/>
              </w:rPr>
            </w:pPr>
            <w:r w:rsidRPr="006D1C1D">
              <w:rPr>
                <w:rStyle w:val="2"/>
                <w:rFonts w:eastAsiaTheme="minorEastAsia"/>
                <w:color w:val="auto"/>
              </w:rPr>
              <w:t>Костянтинівська-Хорива, 9/6</w:t>
            </w: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425-42-44; 482-55-41;     425-51-49</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3" w:history="1">
              <w:r w:rsidRPr="006D1C1D">
                <w:rPr>
                  <w:rStyle w:val="ad"/>
                  <w:rFonts w:ascii="Times New Roman" w:hAnsi="Times New Roman" w:cs="Times New Roman"/>
                  <w:sz w:val="24"/>
                  <w:szCs w:val="24"/>
                </w:rPr>
                <w:t>dozvilpodil@ukr.net</w:t>
              </w:r>
            </w:hyperlink>
          </w:p>
          <w:p w:rsidR="009078DC" w:rsidRPr="00A94343" w:rsidRDefault="0013356A" w:rsidP="001B050E">
            <w:pPr>
              <w:spacing w:after="0"/>
              <w:jc w:val="center"/>
              <w:rPr>
                <w:rFonts w:ascii="Times New Roman" w:hAnsi="Times New Roman" w:cs="Times New Roman"/>
                <w:sz w:val="24"/>
                <w:szCs w:val="24"/>
                <w:lang w:val="ru-RU"/>
              </w:rPr>
            </w:pPr>
            <w:hyperlink r:id="rId14" w:history="1">
              <w:r w:rsidR="009078DC" w:rsidRPr="00960AAD">
                <w:rPr>
                  <w:rStyle w:val="ad"/>
                  <w:rFonts w:ascii="Times New Roman" w:hAnsi="Times New Roman" w:cs="Times New Roman"/>
                  <w:sz w:val="24"/>
                  <w:szCs w:val="24"/>
                </w:rPr>
                <w:t>http://kyivcnap.gov.ua</w:t>
              </w:r>
            </w:hyperlink>
          </w:p>
        </w:tc>
      </w:tr>
      <w:tr w:rsidR="009078DC" w:rsidRPr="006D1C1D" w:rsidTr="009078DC">
        <w:trPr>
          <w:trHeight w:val="323"/>
        </w:trPr>
        <w:tc>
          <w:tcPr>
            <w:tcW w:w="637" w:type="dxa"/>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760AB2">
              <w:rPr>
                <w:rFonts w:ascii="Times New Roman" w:hAnsi="Times New Roman" w:cs="Times New Roman"/>
                <w:color w:val="000000"/>
                <w:sz w:val="24"/>
                <w:szCs w:val="24"/>
                <w:lang w:bidi="uk-UA"/>
              </w:rPr>
              <w:t>м.</w:t>
            </w:r>
            <w:r>
              <w:rPr>
                <w:rFonts w:ascii="Times New Roman" w:hAnsi="Times New Roman" w:cs="Times New Roman"/>
                <w:color w:val="000000"/>
                <w:sz w:val="24"/>
                <w:szCs w:val="24"/>
                <w:lang w:bidi="uk-UA"/>
              </w:rPr>
              <w:t> Київ, вул.Червонопільська,14/14</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A94343" w:rsidRDefault="009078DC" w:rsidP="001B050E">
            <w:pPr>
              <w:spacing w:after="0"/>
              <w:contextualSpacing/>
              <w:jc w:val="center"/>
              <w:rPr>
                <w:rFonts w:ascii="Times New Roman" w:hAnsi="Times New Roman" w:cs="Times New Roman"/>
                <w:color w:val="000000"/>
                <w:sz w:val="24"/>
                <w:szCs w:val="24"/>
              </w:rPr>
            </w:pPr>
            <w:proofErr w:type="spellStart"/>
            <w:r w:rsidRPr="00A94343">
              <w:rPr>
                <w:rFonts w:ascii="Times New Roman" w:hAnsi="Times New Roman" w:cs="Times New Roman"/>
                <w:color w:val="000000"/>
                <w:sz w:val="24"/>
                <w:szCs w:val="24"/>
              </w:rPr>
              <w:t>Тел</w:t>
            </w:r>
            <w:proofErr w:type="spellEnd"/>
            <w:r w:rsidRPr="00A94343">
              <w:rPr>
                <w:rFonts w:ascii="Times New Roman" w:hAnsi="Times New Roman" w:cs="Times New Roman"/>
                <w:color w:val="000000"/>
                <w:sz w:val="24"/>
                <w:szCs w:val="24"/>
              </w:rPr>
              <w:t>: 366-64-80, 366-64-81;</w:t>
            </w:r>
          </w:p>
          <w:p w:rsidR="009078DC" w:rsidRPr="00A94343" w:rsidRDefault="009078DC" w:rsidP="001B050E">
            <w:pPr>
              <w:spacing w:after="0"/>
              <w:contextualSpacing/>
              <w:jc w:val="center"/>
              <w:rPr>
                <w:rFonts w:ascii="Times New Roman" w:hAnsi="Times New Roman" w:cs="Times New Roman"/>
                <w:color w:val="000000"/>
                <w:sz w:val="24"/>
                <w:szCs w:val="24"/>
              </w:rPr>
            </w:pPr>
            <w:r w:rsidRPr="00A94343">
              <w:rPr>
                <w:rFonts w:ascii="Times New Roman" w:hAnsi="Times New Roman" w:cs="Times New Roman"/>
                <w:color w:val="000000"/>
                <w:sz w:val="24"/>
                <w:szCs w:val="24"/>
              </w:rPr>
              <w:t>e-</w:t>
            </w:r>
            <w:proofErr w:type="spellStart"/>
            <w:r w:rsidRPr="00A94343">
              <w:rPr>
                <w:rFonts w:ascii="Times New Roman" w:hAnsi="Times New Roman" w:cs="Times New Roman"/>
                <w:color w:val="000000"/>
                <w:sz w:val="24"/>
                <w:szCs w:val="24"/>
              </w:rPr>
              <w:t>mail</w:t>
            </w:r>
            <w:proofErr w:type="spellEnd"/>
            <w:r w:rsidRPr="00A94343">
              <w:rPr>
                <w:rFonts w:ascii="Times New Roman" w:hAnsi="Times New Roman" w:cs="Times New Roman"/>
                <w:color w:val="000000"/>
                <w:sz w:val="24"/>
                <w:szCs w:val="24"/>
              </w:rPr>
              <w:t>: dozvilpodil@ukr.net</w:t>
            </w:r>
          </w:p>
          <w:p w:rsidR="009078DC" w:rsidRPr="006D1C1D" w:rsidRDefault="0013356A" w:rsidP="001B050E">
            <w:pPr>
              <w:spacing w:after="0"/>
              <w:jc w:val="center"/>
              <w:rPr>
                <w:rFonts w:ascii="Times New Roman" w:hAnsi="Times New Roman" w:cs="Times New Roman"/>
                <w:sz w:val="24"/>
                <w:szCs w:val="24"/>
              </w:rPr>
            </w:pPr>
            <w:hyperlink r:id="rId15" w:history="1">
              <w:r w:rsidR="009078DC" w:rsidRPr="00A94343">
                <w:rPr>
                  <w:rFonts w:ascii="Times New Roman" w:hAnsi="Times New Roman" w:cs="Times New Roman"/>
                  <w:color w:val="0000FF"/>
                  <w:sz w:val="24"/>
                  <w:szCs w:val="24"/>
                  <w:u w:val="single"/>
                </w:rPr>
                <w:t>http://kyivcnap.gov.ua</w:t>
              </w:r>
            </w:hyperlink>
          </w:p>
        </w:tc>
      </w:tr>
      <w:tr w:rsidR="009078DC" w:rsidRPr="006D1C1D" w:rsidTr="009078DC">
        <w:trPr>
          <w:trHeight w:val="1429"/>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1.9</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Святошинської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проспект Перемоги, 97</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424-01-08; 424-15-98;</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299-08-65</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6" w:history="1">
              <w:r w:rsidRPr="006D1C1D">
                <w:rPr>
                  <w:rStyle w:val="ad"/>
                  <w:rFonts w:ascii="Times New Roman" w:hAnsi="Times New Roman" w:cs="Times New Roman"/>
                  <w:sz w:val="24"/>
                  <w:szCs w:val="24"/>
                </w:rPr>
                <w:t>dozvil-center_sv@ukr.net</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687"/>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1.10</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Солом’янської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проспект</w:t>
            </w:r>
            <w:r w:rsidRPr="006D1C1D">
              <w:rPr>
                <w:rFonts w:ascii="Times New Roman" w:hAnsi="Times New Roman" w:cs="Times New Roman"/>
                <w:sz w:val="24"/>
                <w:szCs w:val="24"/>
              </w:rPr>
              <w:t xml:space="preserve"> </w:t>
            </w:r>
            <w:r w:rsidRPr="006D1C1D">
              <w:rPr>
                <w:rStyle w:val="2"/>
                <w:rFonts w:eastAsiaTheme="minorEastAsia"/>
                <w:color w:val="auto"/>
              </w:rPr>
              <w:t>Повітрофлотський,41</w:t>
            </w: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207-09-68;</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7" w:history="1">
              <w:r w:rsidRPr="006D1C1D">
                <w:rPr>
                  <w:rStyle w:val="ad"/>
                  <w:rFonts w:ascii="Times New Roman" w:hAnsi="Times New Roman" w:cs="Times New Roman"/>
                  <w:sz w:val="24"/>
                  <w:szCs w:val="24"/>
                </w:rPr>
                <w:t>cnap@solor.gov.ua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876"/>
        </w:trPr>
        <w:tc>
          <w:tcPr>
            <w:tcW w:w="637" w:type="dxa"/>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 xml:space="preserve">бульвар </w:t>
            </w:r>
            <w:proofErr w:type="spellStart"/>
            <w:r w:rsidRPr="006D1C1D">
              <w:rPr>
                <w:rStyle w:val="2"/>
                <w:rFonts w:eastAsiaTheme="minorEastAsia"/>
                <w:color w:val="auto"/>
              </w:rPr>
              <w:t>Чоколівський</w:t>
            </w:r>
            <w:proofErr w:type="spellEnd"/>
            <w:r w:rsidRPr="006D1C1D">
              <w:rPr>
                <w:rStyle w:val="2"/>
                <w:rFonts w:eastAsiaTheme="minorEastAsia"/>
                <w:color w:val="auto"/>
              </w:rPr>
              <w:t>, 40</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207-39-40;</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cnap@solor.gov.ua</w:t>
            </w:r>
          </w:p>
          <w:p w:rsidR="009078DC" w:rsidRPr="006D1C1D" w:rsidRDefault="009078DC" w:rsidP="001B050E">
            <w:pPr>
              <w:spacing w:after="0"/>
              <w:contextualSpacing/>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266"/>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1.11</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Шевченківської районної в </w:t>
            </w:r>
            <w:r w:rsidRPr="006D1C1D">
              <w:rPr>
                <w:rStyle w:val="2"/>
                <w:rFonts w:eastAsiaTheme="minorEastAsia"/>
                <w:color w:val="auto"/>
              </w:rPr>
              <w:lastRenderedPageBreak/>
              <w:t>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lastRenderedPageBreak/>
              <w:t>місто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вул. Б. Хмельницького, 24</w:t>
            </w: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278-71-60; 226-31-97;</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8" w:history="1">
              <w:r w:rsidRPr="006D1C1D">
                <w:rPr>
                  <w:rStyle w:val="ad"/>
                  <w:rFonts w:ascii="Times New Roman" w:hAnsi="Times New Roman" w:cs="Times New Roman"/>
                  <w:sz w:val="24"/>
                  <w:szCs w:val="24"/>
                </w:rPr>
                <w:t>cnap@shev.gov.ua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394"/>
        </w:trPr>
        <w:tc>
          <w:tcPr>
            <w:tcW w:w="637" w:type="dxa"/>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Style w:val="2"/>
                <w:rFonts w:eastAsiaTheme="minorEastAsia"/>
                <w:color w:val="auto"/>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бульвар Т. Шевченка, 26/4</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235-32-16, 288-22-62</w:t>
            </w: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234-92-72;</w:t>
            </w: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9" w:history="1">
              <w:r w:rsidRPr="006D1C1D">
                <w:rPr>
                  <w:rStyle w:val="ad"/>
                  <w:rFonts w:ascii="Times New Roman" w:hAnsi="Times New Roman" w:cs="Times New Roman"/>
                  <w:sz w:val="24"/>
                  <w:szCs w:val="24"/>
                </w:rPr>
                <w:t>cnap@shev.gov.ua</w:t>
              </w:r>
            </w:hyperlink>
            <w:r w:rsidRPr="006D1C1D">
              <w:rPr>
                <w:rFonts w:ascii="Times New Roman" w:hAnsi="Times New Roman" w:cs="Times New Roman"/>
                <w:sz w:val="24"/>
                <w:szCs w:val="24"/>
              </w:rPr>
              <w:t xml:space="preserve"> </w:t>
            </w:r>
            <w:r>
              <w:rPr>
                <w:rFonts w:ascii="Times New Roman" w:hAnsi="Times New Roman" w:cs="Times New Roman"/>
                <w:sz w:val="24"/>
                <w:szCs w:val="24"/>
              </w:rPr>
              <w:t>http://kyivcnap.gov.ua</w:t>
            </w:r>
          </w:p>
        </w:tc>
      </w:tr>
      <w:tr w:rsidR="009078DC" w:rsidRPr="006D1C1D" w:rsidTr="009078DC">
        <w:trPr>
          <w:trHeight w:val="554"/>
        </w:trPr>
        <w:tc>
          <w:tcPr>
            <w:tcW w:w="63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lastRenderedPageBreak/>
              <w:t>2</w:t>
            </w:r>
          </w:p>
        </w:tc>
        <w:tc>
          <w:tcPr>
            <w:tcW w:w="34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Інформація щодо режиму роботи центру надання адміністративної послуги</w:t>
            </w:r>
          </w:p>
        </w:tc>
        <w:tc>
          <w:tcPr>
            <w:tcW w:w="6854"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Графік прийому:</w:t>
            </w:r>
          </w:p>
        </w:tc>
      </w:tr>
      <w:tr w:rsidR="009078DC" w:rsidRPr="006D1C1D" w:rsidTr="009078DC">
        <w:trPr>
          <w:trHeight w:val="255"/>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День тижня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Часи прийому</w:t>
            </w:r>
          </w:p>
        </w:tc>
      </w:tr>
      <w:tr w:rsidR="009078DC" w:rsidRPr="006D1C1D" w:rsidTr="009078DC">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rPr>
                <w:lang w:val="uk-UA"/>
              </w:rPr>
            </w:pPr>
            <w:r w:rsidRPr="006D1C1D">
              <w:rPr>
                <w:lang w:val="uk-UA"/>
              </w:rPr>
              <w:t>Понеділок – четвер</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9:00 – 20:00</w:t>
            </w:r>
          </w:p>
        </w:tc>
      </w:tr>
      <w:tr w:rsidR="009078DC" w:rsidRPr="006D1C1D" w:rsidTr="009078DC">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rPr>
                <w:lang w:val="uk-UA"/>
              </w:rPr>
            </w:pPr>
            <w:r w:rsidRPr="006D1C1D">
              <w:rPr>
                <w:lang w:val="uk-UA"/>
              </w:rPr>
              <w:t>п’ятниця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9:00 – 16:45</w:t>
            </w:r>
          </w:p>
        </w:tc>
      </w:tr>
      <w:tr w:rsidR="009078DC" w:rsidRPr="006D1C1D" w:rsidTr="009078DC">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rPr>
                <w:lang w:val="uk-UA"/>
              </w:rPr>
            </w:pPr>
            <w:r w:rsidRPr="006D1C1D">
              <w:rPr>
                <w:lang w:val="uk-UA"/>
              </w:rPr>
              <w:t>субота</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9:00 – 18:00</w:t>
            </w:r>
          </w:p>
        </w:tc>
      </w:tr>
      <w:tr w:rsidR="009078DC" w:rsidRPr="006D1C1D" w:rsidTr="009078DC">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rPr>
                <w:lang w:val="uk-UA"/>
              </w:rPr>
            </w:pPr>
            <w:r w:rsidRPr="006D1C1D">
              <w:rPr>
                <w:lang w:val="uk-UA"/>
              </w:rPr>
              <w:t>неділя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вихідний</w:t>
            </w:r>
          </w:p>
        </w:tc>
      </w:tr>
      <w:tr w:rsidR="00A03C35" w:rsidRPr="00DF36A6" w:rsidTr="009078DC">
        <w:tblPrEx>
          <w:tblCellMar>
            <w:left w:w="108" w:type="dxa"/>
          </w:tblCellMar>
        </w:tblPrEx>
        <w:trPr>
          <w:trHeight w:val="455"/>
        </w:trPr>
        <w:tc>
          <w:tcPr>
            <w:tcW w:w="10916"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A03C35" w:rsidP="00B850CE">
            <w:pPr>
              <w:spacing w:before="60" w:after="60" w:line="240" w:lineRule="auto"/>
              <w:ind w:firstLine="567"/>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Нормативні акти, якими регламентується надання адміністративної послуги</w:t>
            </w:r>
          </w:p>
        </w:tc>
      </w:tr>
      <w:tr w:rsidR="00A03C35" w:rsidRPr="00DF36A6" w:rsidTr="009078DC">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DF58EA">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ind w:firstLine="4"/>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Закони України</w:t>
            </w: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5740" w:rsidRPr="00B850CE" w:rsidRDefault="00B850CE" w:rsidP="00B850CE">
            <w:pPr>
              <w:pStyle w:val="a9"/>
              <w:spacing w:before="0" w:after="0"/>
              <w:contextualSpacing/>
              <w:jc w:val="both"/>
              <w:rPr>
                <w:color w:val="000000"/>
                <w:lang w:val="uk-UA"/>
              </w:rPr>
            </w:pPr>
            <w:r>
              <w:rPr>
                <w:color w:val="000000"/>
                <w:lang w:val="uk-UA"/>
              </w:rPr>
              <w:t xml:space="preserve">    </w:t>
            </w:r>
            <w:r w:rsidR="00A03C35" w:rsidRPr="00B850CE">
              <w:rPr>
                <w:color w:val="000000"/>
                <w:lang w:val="uk-UA"/>
              </w:rPr>
              <w:t>Закон України «Про державну реєстрацію речових прав на нерухоме майно та їх обтяжень» від 01.07.2004 року</w:t>
            </w:r>
            <w:r w:rsidR="009078DC">
              <w:rPr>
                <w:color w:val="000000"/>
                <w:lang w:val="uk-UA"/>
              </w:rPr>
              <w:t>;</w:t>
            </w:r>
            <w:r w:rsidR="00A03C35" w:rsidRPr="00B850CE">
              <w:rPr>
                <w:color w:val="000000"/>
                <w:lang w:val="uk-UA"/>
              </w:rPr>
              <w:t xml:space="preserve"> </w:t>
            </w:r>
          </w:p>
          <w:p w:rsidR="00A03C35" w:rsidRPr="00B850CE" w:rsidRDefault="00B850CE" w:rsidP="009078DC">
            <w:pPr>
              <w:pStyle w:val="a9"/>
              <w:spacing w:before="0" w:after="0"/>
              <w:contextualSpacing/>
              <w:jc w:val="both"/>
              <w:rPr>
                <w:color w:val="000000"/>
                <w:lang w:val="uk-UA"/>
              </w:rPr>
            </w:pPr>
            <w:r>
              <w:rPr>
                <w:color w:val="000000"/>
                <w:lang w:val="uk-UA"/>
              </w:rPr>
              <w:t xml:space="preserve">   </w:t>
            </w:r>
            <w:r w:rsidR="009078DC">
              <w:rPr>
                <w:color w:val="000000"/>
                <w:lang w:val="uk-UA"/>
              </w:rPr>
              <w:t>з</w:t>
            </w:r>
            <w:r w:rsidR="009078DC" w:rsidRPr="009078DC">
              <w:rPr>
                <w:color w:val="000000"/>
                <w:lang w:val="uk-UA"/>
              </w:rPr>
              <w:t>акон України «Про адміністративні послуги» від 06.09.2012.</w:t>
            </w:r>
            <w:r>
              <w:rPr>
                <w:color w:val="000000"/>
                <w:lang w:val="uk-UA"/>
              </w:rPr>
              <w:t xml:space="preserve"> </w:t>
            </w:r>
          </w:p>
        </w:tc>
      </w:tr>
      <w:tr w:rsidR="00A03C35" w:rsidRPr="00DF36A6" w:rsidTr="009078DC">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DF58EA">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ind w:firstLine="4"/>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Акти Кабінету Міністрів України</w:t>
            </w: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B850CE" w:rsidP="00B850CE">
            <w:pPr>
              <w:spacing w:after="0" w:line="240" w:lineRule="auto"/>
              <w:contextualSpacing/>
              <w:jc w:val="both"/>
              <w:rPr>
                <w:rFonts w:ascii="Times New Roman" w:hAnsi="Times New Roman" w:cs="Times New Roman"/>
                <w:color w:val="000000"/>
                <w:sz w:val="24"/>
                <w:szCs w:val="24"/>
              </w:rPr>
            </w:pPr>
            <w:bookmarkStart w:id="1" w:name="__DdeLink__1821_905353033"/>
            <w:bookmarkEnd w:id="1"/>
            <w:r>
              <w:rPr>
                <w:rFonts w:ascii="Times New Roman" w:hAnsi="Times New Roman" w:cs="Times New Roman"/>
                <w:color w:val="000000"/>
                <w:sz w:val="24"/>
                <w:szCs w:val="24"/>
              </w:rPr>
              <w:t xml:space="preserve">    </w:t>
            </w:r>
            <w:r w:rsidR="00A03C35" w:rsidRPr="00B850CE">
              <w:rPr>
                <w:rFonts w:ascii="Times New Roman" w:hAnsi="Times New Roman" w:cs="Times New Roman"/>
                <w:color w:val="000000"/>
                <w:sz w:val="24"/>
                <w:szCs w:val="24"/>
              </w:rPr>
              <w:t>Постанова Кабінету Міні</w:t>
            </w:r>
            <w:r w:rsidR="00DF58EA" w:rsidRPr="00B850CE">
              <w:rPr>
                <w:rFonts w:ascii="Times New Roman" w:hAnsi="Times New Roman" w:cs="Times New Roman"/>
                <w:color w:val="000000"/>
                <w:sz w:val="24"/>
                <w:szCs w:val="24"/>
              </w:rPr>
              <w:t xml:space="preserve">стрів України від </w:t>
            </w:r>
            <w:r w:rsidR="00DF58EA" w:rsidRPr="00B850CE">
              <w:rPr>
                <w:rFonts w:ascii="Times New Roman" w:hAnsi="Times New Roman" w:cs="Times New Roman"/>
                <w:color w:val="000000"/>
                <w:sz w:val="24"/>
                <w:szCs w:val="24"/>
              </w:rPr>
              <w:br/>
            </w:r>
            <w:r w:rsidR="00990B24" w:rsidRPr="00B850CE">
              <w:rPr>
                <w:rFonts w:ascii="Times New Roman" w:hAnsi="Times New Roman" w:cs="Times New Roman"/>
                <w:color w:val="000000"/>
                <w:sz w:val="24"/>
                <w:szCs w:val="24"/>
              </w:rPr>
              <w:t>25.12.2015 № </w:t>
            </w:r>
            <w:r w:rsidR="00A03C35" w:rsidRPr="00B850CE">
              <w:rPr>
                <w:rFonts w:ascii="Times New Roman" w:hAnsi="Times New Roman" w:cs="Times New Roman"/>
                <w:color w:val="000000"/>
                <w:sz w:val="24"/>
                <w:szCs w:val="24"/>
              </w:rPr>
              <w:t>1127 «Про Порядок державної реєстрації речових прав на нерухоме майно та їх обтяжень»;</w:t>
            </w:r>
          </w:p>
          <w:p w:rsidR="00A03C35" w:rsidRPr="00B850CE" w:rsidRDefault="00B850CE" w:rsidP="00B850CE">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03C35" w:rsidRPr="00B850CE">
              <w:rPr>
                <w:rFonts w:ascii="Times New Roman" w:hAnsi="Times New Roman" w:cs="Times New Roman"/>
                <w:color w:val="000000"/>
                <w:sz w:val="24"/>
                <w:szCs w:val="24"/>
              </w:rPr>
              <w:t>постанова Кабінету Міністрів України від 26.10.2011</w:t>
            </w:r>
          </w:p>
          <w:p w:rsidR="00A03C35" w:rsidRPr="00B850CE" w:rsidRDefault="00A03C35" w:rsidP="00B850CE">
            <w:pPr>
              <w:spacing w:after="0" w:line="240" w:lineRule="auto"/>
              <w:contextualSpacing/>
              <w:rPr>
                <w:rFonts w:ascii="Times New Roman" w:hAnsi="Times New Roman" w:cs="Times New Roman"/>
                <w:sz w:val="24"/>
                <w:szCs w:val="24"/>
              </w:rPr>
            </w:pPr>
            <w:r w:rsidRPr="00B850CE">
              <w:rPr>
                <w:rFonts w:ascii="Times New Roman" w:hAnsi="Times New Roman" w:cs="Times New Roman"/>
                <w:color w:val="000000"/>
                <w:sz w:val="24"/>
                <w:szCs w:val="24"/>
              </w:rPr>
              <w:t xml:space="preserve">№ 1141 «Про Порядок ведення Державного реєстру </w:t>
            </w:r>
            <w:r w:rsidR="00DF58EA" w:rsidRPr="00B850CE">
              <w:rPr>
                <w:rFonts w:ascii="Times New Roman" w:hAnsi="Times New Roman" w:cs="Times New Roman"/>
                <w:color w:val="000000"/>
                <w:sz w:val="24"/>
                <w:szCs w:val="24"/>
              </w:rPr>
              <w:t>речових прав на нерухоме майно»</w:t>
            </w:r>
            <w:r w:rsidRPr="00B850CE">
              <w:rPr>
                <w:rFonts w:ascii="Times New Roman" w:hAnsi="Times New Roman" w:cs="Times New Roman"/>
                <w:color w:val="000000"/>
                <w:sz w:val="24"/>
                <w:szCs w:val="24"/>
              </w:rPr>
              <w:t>.</w:t>
            </w:r>
          </w:p>
        </w:tc>
      </w:tr>
      <w:tr w:rsidR="00A03C35" w:rsidRPr="00DF36A6" w:rsidTr="009078DC">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DF58EA">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54755D" w:rsidP="00B850CE">
            <w:pPr>
              <w:spacing w:before="60" w:after="60" w:line="240" w:lineRule="auto"/>
              <w:ind w:firstLine="4"/>
              <w:jc w:val="center"/>
              <w:rPr>
                <w:rFonts w:ascii="Times New Roman" w:hAnsi="Times New Roman" w:cs="Times New Roman"/>
                <w:b/>
                <w:color w:val="000000"/>
                <w:sz w:val="24"/>
                <w:szCs w:val="24"/>
              </w:rPr>
            </w:pPr>
            <w:r w:rsidRPr="0054755D">
              <w:rPr>
                <w:rFonts w:ascii="Times New Roman" w:hAnsi="Times New Roman" w:cs="Times New Roman"/>
                <w:b/>
                <w:color w:val="000000"/>
                <w:sz w:val="24"/>
                <w:szCs w:val="24"/>
              </w:rPr>
              <w:t>Акти центральних органів виконавчої влади та інших місцевих органів державної влади, органів місцевого самоврядування</w:t>
            </w: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F58EA" w:rsidRPr="00B850CE" w:rsidRDefault="00DF58EA" w:rsidP="00177889">
            <w:pPr>
              <w:spacing w:after="0" w:line="240" w:lineRule="auto"/>
              <w:ind w:firstLine="401"/>
              <w:contextualSpacing/>
              <w:jc w:val="both"/>
              <w:rPr>
                <w:rFonts w:ascii="Times New Roman" w:hAnsi="Times New Roman" w:cs="Times New Roman"/>
                <w:color w:val="000000"/>
                <w:sz w:val="24"/>
                <w:szCs w:val="24"/>
              </w:rPr>
            </w:pPr>
            <w:r w:rsidRPr="00B850CE">
              <w:rPr>
                <w:rFonts w:ascii="Times New Roman" w:hAnsi="Times New Roman" w:cs="Times New Roman"/>
                <w:color w:val="000000"/>
                <w:sz w:val="24"/>
                <w:szCs w:val="24"/>
              </w:rPr>
              <w:t xml:space="preserve">Наказ Міністерства юстиції України від 21 листопада </w:t>
            </w:r>
          </w:p>
          <w:p w:rsidR="00A03C35" w:rsidRDefault="00990B24" w:rsidP="0054755D">
            <w:pPr>
              <w:spacing w:after="0" w:line="240" w:lineRule="auto"/>
              <w:contextualSpacing/>
              <w:jc w:val="both"/>
              <w:rPr>
                <w:rFonts w:ascii="Times New Roman" w:hAnsi="Times New Roman" w:cs="Times New Roman"/>
                <w:color w:val="000000"/>
                <w:sz w:val="24"/>
                <w:szCs w:val="24"/>
              </w:rPr>
            </w:pPr>
            <w:r w:rsidRPr="00B850CE">
              <w:rPr>
                <w:rFonts w:ascii="Times New Roman" w:hAnsi="Times New Roman" w:cs="Times New Roman"/>
                <w:color w:val="000000"/>
                <w:sz w:val="24"/>
                <w:szCs w:val="24"/>
              </w:rPr>
              <w:t>2016 року № </w:t>
            </w:r>
            <w:r w:rsidR="00DF58EA" w:rsidRPr="00B850CE">
              <w:rPr>
                <w:rFonts w:ascii="Times New Roman" w:hAnsi="Times New Roman" w:cs="Times New Roman"/>
                <w:color w:val="000000"/>
                <w:sz w:val="24"/>
                <w:szCs w:val="24"/>
              </w:rPr>
              <w:t xml:space="preserve">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w:t>
            </w:r>
            <w:r w:rsidRPr="00B850CE">
              <w:rPr>
                <w:rFonts w:ascii="Times New Roman" w:hAnsi="Times New Roman" w:cs="Times New Roman"/>
                <w:color w:val="000000"/>
                <w:sz w:val="24"/>
                <w:szCs w:val="24"/>
              </w:rPr>
              <w:t xml:space="preserve">                        </w:t>
            </w:r>
            <w:r w:rsidR="00DF58EA" w:rsidRPr="00B850CE">
              <w:rPr>
                <w:rFonts w:ascii="Times New Roman" w:hAnsi="Times New Roman" w:cs="Times New Roman"/>
                <w:color w:val="000000"/>
                <w:sz w:val="24"/>
                <w:szCs w:val="24"/>
              </w:rPr>
              <w:t>21 листопада 2016 року за № 1504/29634</w:t>
            </w:r>
            <w:r w:rsidR="0054755D">
              <w:rPr>
                <w:rFonts w:ascii="Times New Roman" w:hAnsi="Times New Roman" w:cs="Times New Roman"/>
                <w:color w:val="000000"/>
                <w:sz w:val="24"/>
                <w:szCs w:val="24"/>
              </w:rPr>
              <w:t>;</w:t>
            </w:r>
          </w:p>
          <w:p w:rsidR="0054755D" w:rsidRPr="0054755D" w:rsidRDefault="0054755D" w:rsidP="0054755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755D">
              <w:rPr>
                <w:rFonts w:ascii="Times New Roman" w:hAnsi="Times New Roman" w:cs="Times New Roman"/>
                <w:color w:val="000000"/>
                <w:sz w:val="24"/>
                <w:szCs w:val="24"/>
              </w:rPr>
              <w:t xml:space="preserve">рішення Київської міської ради від 28 липня 2016 року </w:t>
            </w:r>
          </w:p>
          <w:p w:rsidR="0054755D" w:rsidRPr="00B850CE" w:rsidRDefault="0054755D" w:rsidP="0054755D">
            <w:pPr>
              <w:spacing w:after="0" w:line="240" w:lineRule="auto"/>
              <w:contextualSpacing/>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 861/861 «Про визначення переліку адміністративних послуг, які надаються через центри надання адміністративних послуг в місті Києві».</w:t>
            </w:r>
          </w:p>
        </w:tc>
      </w:tr>
      <w:tr w:rsidR="00A03C35" w:rsidRPr="00DF36A6" w:rsidTr="009078DC">
        <w:tblPrEx>
          <w:tblCellMar>
            <w:left w:w="108" w:type="dxa"/>
          </w:tblCellMar>
        </w:tblPrEx>
        <w:trPr>
          <w:trHeight w:val="476"/>
        </w:trPr>
        <w:tc>
          <w:tcPr>
            <w:tcW w:w="10916"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A03C35" w:rsidP="00B850CE">
            <w:pPr>
              <w:spacing w:before="60" w:after="60" w:line="240" w:lineRule="auto"/>
              <w:ind w:firstLine="567"/>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Умови отримання адміністративної послуги</w:t>
            </w:r>
          </w:p>
        </w:tc>
      </w:tr>
      <w:tr w:rsidR="00A03C35" w:rsidRPr="00DF36A6" w:rsidTr="009078DC">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DF58EA">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Підстава для о</w:t>
            </w:r>
            <w:r w:rsidR="00CA277B" w:rsidRPr="00B850CE">
              <w:rPr>
                <w:rFonts w:ascii="Times New Roman" w:hAnsi="Times New Roman" w:cs="Times New Roman"/>
                <w:b/>
                <w:color w:val="000000"/>
                <w:sz w:val="24"/>
                <w:szCs w:val="24"/>
              </w:rPr>
              <w:t>тримання</w:t>
            </w:r>
            <w:r w:rsidRPr="00B850CE">
              <w:rPr>
                <w:rFonts w:ascii="Times New Roman" w:hAnsi="Times New Roman" w:cs="Times New Roman"/>
                <w:b/>
                <w:color w:val="000000"/>
                <w:sz w:val="24"/>
                <w:szCs w:val="24"/>
              </w:rPr>
              <w:t xml:space="preserve"> адміністративної послуги</w:t>
            </w: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4755D" w:rsidRPr="0054755D" w:rsidRDefault="0054755D" w:rsidP="0054755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3"/>
              <w:contextualSpacing/>
              <w:jc w:val="both"/>
              <w:rPr>
                <w:rFonts w:ascii="Times New Roman" w:hAnsi="Times New Roman" w:cs="Times New Roman"/>
                <w:color w:val="000000" w:themeColor="text1"/>
                <w:sz w:val="24"/>
                <w:szCs w:val="24"/>
              </w:rPr>
            </w:pPr>
            <w:r w:rsidRPr="0054755D">
              <w:rPr>
                <w:rFonts w:ascii="Times New Roman" w:hAnsi="Times New Roman" w:cs="Times New Roman"/>
                <w:color w:val="000000" w:themeColor="text1"/>
                <w:sz w:val="24"/>
                <w:szCs w:val="24"/>
              </w:rPr>
              <w:t xml:space="preserve">У разі дублювання відомостей реєстрів державної реєстрації прав, реєстрацію яких проведено до </w:t>
            </w:r>
          </w:p>
          <w:p w:rsidR="0054755D" w:rsidRPr="0054755D" w:rsidRDefault="0054755D" w:rsidP="0054755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3"/>
              <w:contextualSpacing/>
              <w:jc w:val="both"/>
              <w:rPr>
                <w:rFonts w:ascii="Times New Roman" w:hAnsi="Times New Roman" w:cs="Times New Roman"/>
                <w:color w:val="000000" w:themeColor="text1"/>
                <w:sz w:val="24"/>
                <w:szCs w:val="24"/>
              </w:rPr>
            </w:pPr>
            <w:r w:rsidRPr="0054755D">
              <w:rPr>
                <w:rFonts w:ascii="Times New Roman" w:hAnsi="Times New Roman" w:cs="Times New Roman"/>
                <w:color w:val="000000" w:themeColor="text1"/>
                <w:sz w:val="24"/>
                <w:szCs w:val="24"/>
              </w:rPr>
              <w:t>1 січня 2013 р. в архівній складовій частині Державного реєстру прав, після внесення до Державного реєстру прав відомостей, передбачених пунктами 41, 42 та 44 Порядку ведення Державного реєстру речових прав на нерухоме майно, затвердженого постановою Кабінету Міністрів України від 26.10.2011 № 1141, державним реєстратором проставляється у Реєстрі прав власності на нерухоме майно, відмітка про погашення такого запису.</w:t>
            </w:r>
          </w:p>
          <w:p w:rsidR="00A03C35" w:rsidRDefault="0054755D" w:rsidP="0054755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3"/>
              <w:contextualSpacing/>
              <w:jc w:val="both"/>
              <w:rPr>
                <w:rFonts w:ascii="Times New Roman" w:hAnsi="Times New Roman" w:cs="Times New Roman"/>
                <w:color w:val="000000" w:themeColor="text1"/>
                <w:sz w:val="24"/>
                <w:szCs w:val="24"/>
              </w:rPr>
            </w:pPr>
            <w:r w:rsidRPr="0054755D">
              <w:rPr>
                <w:rFonts w:ascii="Times New Roman" w:hAnsi="Times New Roman" w:cs="Times New Roman"/>
                <w:color w:val="000000" w:themeColor="text1"/>
                <w:sz w:val="24"/>
                <w:szCs w:val="24"/>
              </w:rPr>
              <w:t>У разі належності майна на праві спільної власності у Реєстрі прав власності на нерухоме майно проставляється відмітка про погашення запису виключно щодо особи, стосовно якої проводяться реєстраційні дії.</w:t>
            </w:r>
          </w:p>
          <w:p w:rsidR="0054755D" w:rsidRPr="00B850CE" w:rsidRDefault="0054755D" w:rsidP="0054755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3"/>
              <w:contextualSpacing/>
              <w:jc w:val="both"/>
              <w:rPr>
                <w:rFonts w:ascii="Times New Roman" w:hAnsi="Times New Roman" w:cs="Times New Roman"/>
                <w:color w:val="000000" w:themeColor="text1"/>
                <w:sz w:val="24"/>
                <w:szCs w:val="24"/>
              </w:rPr>
            </w:pPr>
          </w:p>
        </w:tc>
      </w:tr>
      <w:tr w:rsidR="0016328F" w:rsidRPr="00DF36A6" w:rsidTr="009078DC">
        <w:tblPrEx>
          <w:tblCellMar>
            <w:left w:w="108" w:type="dxa"/>
          </w:tblCellMar>
        </w:tblPrEx>
        <w:trPr>
          <w:trHeight w:val="272"/>
        </w:trPr>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328F" w:rsidRPr="00DF36A6" w:rsidRDefault="009078DC">
            <w:pPr>
              <w:spacing w:before="60" w:after="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707"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6328F" w:rsidRPr="00B850CE" w:rsidRDefault="0016328F" w:rsidP="00B850CE">
            <w:pPr>
              <w:spacing w:after="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Перелік документів, необхідних для отримання адміністративної послуги</w:t>
            </w:r>
          </w:p>
        </w:tc>
        <w:tc>
          <w:tcPr>
            <w:tcW w:w="6469" w:type="dxa"/>
            <w:gridSpan w:val="5"/>
            <w:tcBorders>
              <w:top w:val="single" w:sz="4" w:space="0" w:color="00000A"/>
              <w:left w:val="single" w:sz="4" w:space="0" w:color="auto"/>
              <w:bottom w:val="single" w:sz="4" w:space="0" w:color="00000A"/>
              <w:right w:val="single" w:sz="4" w:space="0" w:color="00000A"/>
            </w:tcBorders>
            <w:shd w:val="clear" w:color="auto" w:fill="auto"/>
          </w:tcPr>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Для внесення змін до записів Державного реєстру речових прав на нерухоме майно (проставлення у Реєстрі прав власності на нерухоме майно відмітки про погашення такого запису) подаються:</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lastRenderedPageBreak/>
              <w:t>1. Заява про внесення змін, яка за допомогою програмних засобів ведення Державного реєстру речових прав на нерухоме майно формується та роздруковується та на якій заявник (за умови відсутності зауважень до відомостей, зазначених у ній) проставляє власний підпис).</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Під час формування та реєстрації заяви встановлюється особа заявника.</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Особа іноземця та особа без громадянства встановлюються за паспортним документом іноземця.</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У разі подачі документів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уповноважену діяти від імені юридичної особи.</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Дійсність довіреності, нотаріально посвідченої відповідно до законодавства України, перевіряється за допомогою Єдиного реєстру довіреностей.</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2. Документ, що є підставою для внесення відмітки про погашення запису.</w:t>
            </w:r>
          </w:p>
          <w:p w:rsidR="0054755D" w:rsidRPr="0054755D" w:rsidRDefault="0054755D" w:rsidP="0054755D">
            <w:pPr>
              <w:spacing w:after="0" w:line="240" w:lineRule="auto"/>
              <w:ind w:firstLine="407"/>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 xml:space="preserve">    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затвердженим постановою Кабінету Міністрів України від 25.12.2015 </w:t>
            </w:r>
          </w:p>
          <w:p w:rsidR="0016328F" w:rsidRPr="00B850CE" w:rsidRDefault="0054755D" w:rsidP="0054755D">
            <w:pPr>
              <w:spacing w:after="0" w:line="240" w:lineRule="auto"/>
              <w:jc w:val="both"/>
              <w:rPr>
                <w:rFonts w:ascii="Times New Roman" w:hAnsi="Times New Roman" w:cs="Times New Roman"/>
                <w:color w:val="000000"/>
                <w:sz w:val="24"/>
                <w:szCs w:val="24"/>
              </w:rPr>
            </w:pPr>
            <w:r w:rsidRPr="0054755D">
              <w:rPr>
                <w:rFonts w:ascii="Times New Roman" w:hAnsi="Times New Roman" w:cs="Times New Roman"/>
                <w:color w:val="000000"/>
                <w:sz w:val="24"/>
                <w:szCs w:val="24"/>
              </w:rPr>
              <w:t>№ 1127, додатково подаються інші документи</w:t>
            </w:r>
            <w:r>
              <w:rPr>
                <w:rFonts w:ascii="Times New Roman" w:hAnsi="Times New Roman" w:cs="Times New Roman"/>
                <w:color w:val="000000"/>
                <w:sz w:val="24"/>
                <w:szCs w:val="24"/>
              </w:rPr>
              <w:t>.</w:t>
            </w:r>
          </w:p>
        </w:tc>
      </w:tr>
      <w:tr w:rsidR="00A03C35" w:rsidRPr="00DF36A6" w:rsidTr="009078DC">
        <w:tblPrEx>
          <w:tblCellMar>
            <w:left w:w="108" w:type="dxa"/>
          </w:tblCellMar>
        </w:tblPrEx>
        <w:trPr>
          <w:trHeight w:val="1114"/>
        </w:trPr>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F66623">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8</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F66623"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С</w:t>
            </w:r>
            <w:r w:rsidR="00A03C35" w:rsidRPr="00B850CE">
              <w:rPr>
                <w:rFonts w:ascii="Times New Roman" w:hAnsi="Times New Roman" w:cs="Times New Roman"/>
                <w:b/>
                <w:color w:val="000000"/>
                <w:sz w:val="24"/>
                <w:szCs w:val="24"/>
              </w:rPr>
              <w:t>посіб подання документів, необхідних для отримання адміністративної послуги</w:t>
            </w: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4755D" w:rsidRPr="0054755D" w:rsidRDefault="00B850CE" w:rsidP="0054755D">
            <w:pPr>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4755D" w:rsidRPr="0054755D">
              <w:rPr>
                <w:rFonts w:ascii="Times New Roman" w:hAnsi="Times New Roman" w:cs="Times New Roman"/>
                <w:sz w:val="24"/>
                <w:szCs w:val="24"/>
                <w:lang w:eastAsia="ru-RU"/>
              </w:rPr>
              <w:t xml:space="preserve">    Подання документів здійснюється:</w:t>
            </w:r>
          </w:p>
          <w:p w:rsidR="00A03C35" w:rsidRPr="0054755D" w:rsidRDefault="0054755D" w:rsidP="0054755D">
            <w:pPr>
              <w:pStyle w:val="ac"/>
              <w:numPr>
                <w:ilvl w:val="0"/>
                <w:numId w:val="12"/>
              </w:numPr>
              <w:spacing w:after="0" w:line="240" w:lineRule="auto"/>
              <w:jc w:val="both"/>
              <w:rPr>
                <w:rFonts w:ascii="Times New Roman" w:hAnsi="Times New Roman" w:cs="Times New Roman"/>
                <w:color w:val="000000"/>
                <w:sz w:val="24"/>
                <w:szCs w:val="24"/>
              </w:rPr>
            </w:pPr>
            <w:r w:rsidRPr="0054755D">
              <w:rPr>
                <w:rFonts w:ascii="Times New Roman" w:hAnsi="Times New Roman" w:cs="Times New Roman"/>
                <w:sz w:val="24"/>
                <w:szCs w:val="24"/>
                <w:lang w:eastAsia="ru-RU"/>
              </w:rPr>
              <w:t>заява про внесення змін до записів Державного реєстру прав (проставлення у Реєстрі прав власності на нерухоме майно відмітки про погашення такого запису) може подати також особа, записи про яку в Реєстрі прав власності на нерухоме майно залишилися без проставлення відмітки про погашення, або її спадкоємці (правонаступники) до центру надання адміністративних послуг, суб’єкта державної реєстрації прав або нотаріуса</w:t>
            </w:r>
            <w:r>
              <w:rPr>
                <w:rFonts w:ascii="Times New Roman" w:hAnsi="Times New Roman" w:cs="Times New Roman"/>
                <w:sz w:val="24"/>
                <w:szCs w:val="24"/>
                <w:lang w:eastAsia="ru-RU"/>
              </w:rPr>
              <w:t>.</w:t>
            </w:r>
          </w:p>
          <w:p w:rsidR="0054755D" w:rsidRPr="000262FF" w:rsidRDefault="0054755D" w:rsidP="0054755D">
            <w:pPr>
              <w:pStyle w:val="ac"/>
              <w:spacing w:after="0" w:line="240" w:lineRule="auto"/>
              <w:ind w:left="620"/>
              <w:jc w:val="both"/>
              <w:rPr>
                <w:rFonts w:ascii="Times New Roman" w:hAnsi="Times New Roman" w:cs="Times New Roman"/>
                <w:color w:val="000000"/>
                <w:sz w:val="24"/>
                <w:szCs w:val="24"/>
              </w:rPr>
            </w:pPr>
          </w:p>
        </w:tc>
      </w:tr>
      <w:tr w:rsidR="00A03C35" w:rsidRPr="00DF36A6" w:rsidTr="009078DC">
        <w:tblPrEx>
          <w:tblCellMar>
            <w:left w:w="108" w:type="dxa"/>
          </w:tblCellMar>
        </w:tblPrEx>
        <w:trPr>
          <w:trHeight w:val="795"/>
        </w:trPr>
        <w:tc>
          <w:tcPr>
            <w:tcW w:w="740"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A03C35" w:rsidRPr="00DF36A6" w:rsidRDefault="009078DC" w:rsidP="00F66623">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9</w:t>
            </w:r>
          </w:p>
        </w:tc>
        <w:tc>
          <w:tcPr>
            <w:tcW w:w="3713" w:type="dxa"/>
            <w:gridSpan w:val="3"/>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Платність (безоплатність) надання адміністративної послуги</w:t>
            </w:r>
          </w:p>
        </w:tc>
        <w:tc>
          <w:tcPr>
            <w:tcW w:w="6463"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F21D3" w:rsidRPr="001F21D3" w:rsidRDefault="00B850CE" w:rsidP="001F21D3">
            <w:pPr>
              <w:pStyle w:val="a9"/>
              <w:spacing w:after="0"/>
              <w:ind w:firstLine="260"/>
              <w:contextualSpacing/>
              <w:jc w:val="both"/>
              <w:rPr>
                <w:color w:val="000000"/>
                <w:lang w:val="uk-UA"/>
              </w:rPr>
            </w:pPr>
            <w:r>
              <w:rPr>
                <w:color w:val="000000"/>
                <w:lang w:val="uk-UA"/>
              </w:rPr>
              <w:t xml:space="preserve"> </w:t>
            </w:r>
            <w:r w:rsidR="00A03C35" w:rsidRPr="00B850CE">
              <w:rPr>
                <w:color w:val="000000"/>
                <w:lang w:val="uk-UA"/>
              </w:rPr>
              <w:t>Адміністративна послуга надається платно</w:t>
            </w:r>
            <w:r w:rsidR="001F21D3">
              <w:rPr>
                <w:color w:val="000000"/>
                <w:lang w:val="uk-UA"/>
              </w:rPr>
              <w:t xml:space="preserve"> у разі якщо запис не погашено до набрання чинності Постанови Кабінету міністрів України «Про д</w:t>
            </w:r>
            <w:r w:rsidR="001F21D3" w:rsidRPr="001F21D3">
              <w:rPr>
                <w:color w:val="000000"/>
                <w:lang w:val="uk-UA"/>
              </w:rPr>
              <w:t>еякі питання функціонування Державного реєстру речових прав на нерухоме майно</w:t>
            </w:r>
            <w:r w:rsidR="001F21D3">
              <w:rPr>
                <w:color w:val="000000"/>
                <w:lang w:val="uk-UA"/>
              </w:rPr>
              <w:t xml:space="preserve">», затвердженої </w:t>
            </w:r>
            <w:r w:rsidR="001F21D3" w:rsidRPr="001F21D3">
              <w:rPr>
                <w:color w:val="000000"/>
                <w:lang w:val="uk-UA"/>
              </w:rPr>
              <w:t>від 6 червня 2018 р. № 484</w:t>
            </w:r>
            <w:r w:rsidR="001F21D3">
              <w:rPr>
                <w:color w:val="000000"/>
                <w:lang w:val="uk-UA"/>
              </w:rPr>
              <w:t xml:space="preserve"> (набрання чинності 22 червня 2018 року).</w:t>
            </w:r>
          </w:p>
          <w:p w:rsidR="00CF3AC6" w:rsidRPr="00CF3AC6" w:rsidRDefault="00CF3AC6" w:rsidP="00CF3AC6">
            <w:pPr>
              <w:pStyle w:val="a9"/>
              <w:spacing w:before="0" w:after="0"/>
              <w:ind w:firstLine="260"/>
              <w:contextualSpacing/>
              <w:jc w:val="both"/>
              <w:rPr>
                <w:color w:val="000000"/>
                <w:lang w:val="uk-UA"/>
              </w:rPr>
            </w:pPr>
            <w:r>
              <w:rPr>
                <w:color w:val="000000"/>
                <w:lang w:val="uk-UA"/>
              </w:rPr>
              <w:lastRenderedPageBreak/>
              <w:t>А</w:t>
            </w:r>
            <w:r w:rsidRPr="00CF3AC6">
              <w:rPr>
                <w:color w:val="000000"/>
                <w:lang w:val="uk-UA"/>
              </w:rPr>
              <w:t>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CF3AC6" w:rsidRPr="00CF3AC6" w:rsidRDefault="00CF3AC6" w:rsidP="00CF3AC6">
            <w:pPr>
              <w:pStyle w:val="a9"/>
              <w:spacing w:before="0" w:after="0"/>
              <w:contextualSpacing/>
              <w:jc w:val="both"/>
              <w:rPr>
                <w:color w:val="000000"/>
                <w:lang w:val="uk-UA"/>
              </w:rPr>
            </w:pPr>
            <w:r w:rsidRPr="00CF3AC6">
              <w:rPr>
                <w:color w:val="000000"/>
                <w:lang w:val="uk-UA"/>
              </w:rPr>
              <w:t xml:space="preserve">    Адміністративний збір справляється за одну надану послугу у сфері державної реєстрації прав. </w:t>
            </w:r>
          </w:p>
          <w:p w:rsidR="00CF3AC6" w:rsidRPr="00CF3AC6" w:rsidRDefault="00CF3AC6" w:rsidP="00CF3AC6">
            <w:pPr>
              <w:pStyle w:val="a9"/>
              <w:spacing w:before="0" w:after="0"/>
              <w:contextualSpacing/>
              <w:jc w:val="both"/>
              <w:rPr>
                <w:color w:val="000000"/>
                <w:lang w:val="uk-UA"/>
              </w:rPr>
            </w:pPr>
            <w:r w:rsidRPr="00CF3AC6">
              <w:rPr>
                <w:color w:val="000000"/>
                <w:lang w:val="uk-UA"/>
              </w:rPr>
              <w:t xml:space="preserve">    У разі відмови у проведенні реєстраційних дій адміністративний збір не повертається.</w:t>
            </w:r>
          </w:p>
          <w:p w:rsidR="00CF3AC6" w:rsidRPr="00CF3AC6" w:rsidRDefault="00CF3AC6" w:rsidP="00CF3AC6">
            <w:pPr>
              <w:pStyle w:val="a9"/>
              <w:spacing w:before="0" w:after="0"/>
              <w:contextualSpacing/>
              <w:jc w:val="both"/>
              <w:rPr>
                <w:color w:val="000000"/>
                <w:lang w:val="uk-UA"/>
              </w:rPr>
            </w:pPr>
            <w:r w:rsidRPr="00CF3AC6">
              <w:rPr>
                <w:color w:val="000000"/>
                <w:lang w:val="uk-UA"/>
              </w:rPr>
              <w:t xml:space="preserve">    У разі відкликання заяви про державну реєстрацію інших речових прав та їх обтяжень адміністративний збір підлягає поверненню.</w:t>
            </w:r>
          </w:p>
          <w:p w:rsidR="00CF3AC6" w:rsidRPr="00CF3AC6" w:rsidRDefault="00CF3AC6" w:rsidP="00CF3AC6">
            <w:pPr>
              <w:pStyle w:val="a9"/>
              <w:spacing w:after="0"/>
              <w:contextualSpacing/>
              <w:jc w:val="both"/>
              <w:rPr>
                <w:color w:val="000000"/>
                <w:lang w:val="uk-UA"/>
              </w:rPr>
            </w:pPr>
            <w:r w:rsidRPr="00CF3AC6">
              <w:rPr>
                <w:color w:val="000000"/>
                <w:lang w:val="uk-UA"/>
              </w:rPr>
              <w:t xml:space="preserve">    Адміністративний збір справляється у відповідному розмірі:</w:t>
            </w:r>
            <w:r>
              <w:t xml:space="preserve"> </w:t>
            </w:r>
          </w:p>
          <w:p w:rsidR="001F21D3" w:rsidRPr="00B850CE" w:rsidRDefault="00CF3AC6" w:rsidP="001F21D3">
            <w:pPr>
              <w:pStyle w:val="a9"/>
              <w:spacing w:after="0"/>
              <w:contextualSpacing/>
              <w:jc w:val="both"/>
              <w:rPr>
                <w:lang w:val="uk-UA"/>
              </w:rPr>
            </w:pPr>
            <w:r w:rsidRPr="00CF3AC6">
              <w:rPr>
                <w:color w:val="000000"/>
                <w:lang w:val="uk-UA"/>
              </w:rPr>
              <w:t>0,025 прожиткового</w:t>
            </w:r>
            <w:r w:rsidR="001F21D3">
              <w:rPr>
                <w:color w:val="000000"/>
                <w:lang w:val="uk-UA"/>
              </w:rPr>
              <w:t xml:space="preserve"> мінімуму для працездатних осіб.</w:t>
            </w:r>
          </w:p>
          <w:p w:rsidR="00A03C35" w:rsidRPr="00B850CE" w:rsidRDefault="00A03C35" w:rsidP="00CF3AC6">
            <w:pPr>
              <w:pStyle w:val="a9"/>
              <w:spacing w:before="0" w:after="0"/>
              <w:contextualSpacing/>
              <w:jc w:val="both"/>
              <w:rPr>
                <w:lang w:val="uk-UA"/>
              </w:rPr>
            </w:pPr>
          </w:p>
        </w:tc>
      </w:tr>
      <w:tr w:rsidR="00A03C35" w:rsidRPr="00DF36A6" w:rsidTr="009078DC">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F66623">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10</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Строк надання адміністративної послуги</w:t>
            </w: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B850CE" w:rsidP="00B96154">
            <w:pPr>
              <w:pStyle w:val="tj"/>
              <w:shd w:val="clear" w:color="auto" w:fill="FFFFFF"/>
              <w:spacing w:before="0" w:after="0"/>
              <w:jc w:val="both"/>
              <w:rPr>
                <w:color w:val="000000"/>
              </w:rPr>
            </w:pPr>
            <w:r>
              <w:rPr>
                <w:color w:val="000000"/>
              </w:rPr>
              <w:t xml:space="preserve">    </w:t>
            </w:r>
            <w:r w:rsidR="00B96154" w:rsidRPr="00B96154">
              <w:rPr>
                <w:color w:val="000000"/>
              </w:rPr>
              <w:t>Внесення змін до записів Державного реєстру прав, (проставлення у Реєстрі прав власності на нерухоме майно відмітки про погашення такого запису) проводиться в день реєстрації відповідної заяви в Державному реєстрі речових прав на нерухоме майно.</w:t>
            </w:r>
          </w:p>
        </w:tc>
      </w:tr>
      <w:tr w:rsidR="00A03C35" w:rsidRPr="00DF36A6" w:rsidTr="009078DC">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2E5F54" w:rsidP="009078DC">
            <w:pPr>
              <w:spacing w:before="60" w:after="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9078DC">
              <w:rPr>
                <w:rFonts w:ascii="Times New Roman" w:hAnsi="Times New Roman" w:cs="Times New Roman"/>
                <w:b/>
                <w:color w:val="000000"/>
                <w:sz w:val="24"/>
                <w:szCs w:val="24"/>
              </w:rPr>
              <w:t>1</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pStyle w:val="a9"/>
              <w:spacing w:before="0" w:after="0"/>
              <w:jc w:val="center"/>
              <w:rPr>
                <w:b/>
                <w:color w:val="000000"/>
                <w:lang w:val="uk-UA"/>
              </w:rPr>
            </w:pPr>
            <w:r w:rsidRPr="00B850CE">
              <w:rPr>
                <w:b/>
                <w:color w:val="000000"/>
                <w:lang w:val="uk-UA"/>
              </w:rPr>
              <w:t>Перелік підстав для відмови у наданні адміністративної послуги</w:t>
            </w:r>
          </w:p>
          <w:p w:rsidR="00A03C35" w:rsidRPr="00B850CE" w:rsidRDefault="00A03C35" w:rsidP="00B850CE">
            <w:pPr>
              <w:spacing w:before="60" w:after="60" w:line="240" w:lineRule="auto"/>
              <w:ind w:firstLine="567"/>
              <w:jc w:val="center"/>
              <w:rPr>
                <w:rFonts w:ascii="Times New Roman" w:hAnsi="Times New Roman" w:cs="Times New Roman"/>
                <w:color w:val="000000"/>
                <w:sz w:val="24"/>
                <w:szCs w:val="24"/>
              </w:rPr>
            </w:pP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B850CE" w:rsidP="00B850CE">
            <w:pPr>
              <w:spacing w:after="0" w:line="240" w:lineRule="auto"/>
              <w:jc w:val="both"/>
              <w:rPr>
                <w:rFonts w:ascii="Times New Roman" w:hAnsi="Times New Roman" w:cs="Times New Roman"/>
                <w:sz w:val="24"/>
                <w:szCs w:val="24"/>
              </w:rPr>
            </w:pPr>
            <w:r>
              <w:rPr>
                <w:rStyle w:val="2"/>
                <w:rFonts w:eastAsiaTheme="minorEastAsia"/>
              </w:rPr>
              <w:t xml:space="preserve">    </w:t>
            </w:r>
            <w:r w:rsidR="00A03C35" w:rsidRPr="00B850CE">
              <w:rPr>
                <w:rStyle w:val="2"/>
                <w:rFonts w:eastAsiaTheme="minorEastAsia"/>
              </w:rPr>
              <w:t xml:space="preserve">У внесенні змін до запису Державного реєстру речових прав на нерухоме майно </w:t>
            </w:r>
            <w:r w:rsidR="00B96154" w:rsidRPr="00B96154">
              <w:rPr>
                <w:rStyle w:val="2"/>
                <w:rFonts w:eastAsiaTheme="minorEastAsia"/>
              </w:rPr>
              <w:t xml:space="preserve">(проставлення у Реєстрі прав власності на нерухоме майно відмітки про погашення такого запису) </w:t>
            </w:r>
            <w:r w:rsidR="00A03C35" w:rsidRPr="00B850CE">
              <w:rPr>
                <w:rStyle w:val="2"/>
                <w:rFonts w:eastAsiaTheme="minorEastAsia"/>
              </w:rPr>
              <w:t>може бути відмовлено, якщо:</w:t>
            </w:r>
          </w:p>
          <w:p w:rsidR="00DD60D8" w:rsidRPr="00B850CE" w:rsidRDefault="00117DC0"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bookmarkStart w:id="2" w:name="n259"/>
            <w:bookmarkEnd w:id="2"/>
            <w:r w:rsidRPr="00B850CE">
              <w:rPr>
                <w:rFonts w:ascii="Times New Roman" w:hAnsi="Times New Roman" w:cs="Times New Roman"/>
                <w:color w:val="000000"/>
                <w:sz w:val="24"/>
                <w:szCs w:val="24"/>
                <w:lang w:bidi="uk-UA"/>
              </w:rPr>
              <w:t>1) </w:t>
            </w:r>
            <w:r w:rsidR="00DD60D8" w:rsidRPr="00B850CE">
              <w:rPr>
                <w:rFonts w:ascii="Times New Roman" w:hAnsi="Times New Roman" w:cs="Times New Roman"/>
                <w:color w:val="000000"/>
                <w:sz w:val="24"/>
                <w:szCs w:val="24"/>
                <w:lang w:bidi="uk-UA"/>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102AD9" w:rsidRPr="00B850CE" w:rsidRDefault="00117DC0"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2) </w:t>
            </w:r>
            <w:r w:rsidR="00DD60D8" w:rsidRPr="00B850CE">
              <w:rPr>
                <w:rFonts w:ascii="Times New Roman" w:hAnsi="Times New Roman" w:cs="Times New Roman"/>
                <w:color w:val="000000"/>
                <w:sz w:val="24"/>
                <w:szCs w:val="24"/>
                <w:lang w:bidi="uk-UA"/>
              </w:rPr>
              <w:t xml:space="preserve">із </w:t>
            </w:r>
            <w:r w:rsidR="00A03C35" w:rsidRPr="00B850CE">
              <w:rPr>
                <w:rFonts w:ascii="Times New Roman" w:hAnsi="Times New Roman" w:cs="Times New Roman"/>
                <w:color w:val="000000"/>
                <w:sz w:val="24"/>
                <w:szCs w:val="24"/>
                <w:lang w:bidi="uk-UA"/>
              </w:rPr>
              <w:t>заяв</w:t>
            </w:r>
            <w:r w:rsidR="00DD60D8" w:rsidRPr="00B850CE">
              <w:rPr>
                <w:rFonts w:ascii="Times New Roman" w:hAnsi="Times New Roman" w:cs="Times New Roman"/>
                <w:color w:val="000000"/>
                <w:sz w:val="24"/>
                <w:szCs w:val="24"/>
                <w:lang w:bidi="uk-UA"/>
              </w:rPr>
              <w:t>ою звернулась</w:t>
            </w:r>
            <w:r w:rsidR="00A03C35" w:rsidRPr="00B850CE">
              <w:rPr>
                <w:rFonts w:ascii="Times New Roman" w:hAnsi="Times New Roman" w:cs="Times New Roman"/>
                <w:color w:val="000000"/>
                <w:sz w:val="24"/>
                <w:szCs w:val="24"/>
                <w:lang w:bidi="uk-UA"/>
              </w:rPr>
              <w:t xml:space="preserve"> неналежн</w:t>
            </w:r>
            <w:r w:rsidR="00DD60D8" w:rsidRPr="00B850CE">
              <w:rPr>
                <w:rFonts w:ascii="Times New Roman" w:hAnsi="Times New Roman" w:cs="Times New Roman"/>
                <w:color w:val="000000"/>
                <w:sz w:val="24"/>
                <w:szCs w:val="24"/>
                <w:lang w:bidi="uk-UA"/>
              </w:rPr>
              <w:t>а</w:t>
            </w:r>
            <w:r w:rsidR="00A03C35" w:rsidRPr="00B850CE">
              <w:rPr>
                <w:rFonts w:ascii="Times New Roman" w:hAnsi="Times New Roman" w:cs="Times New Roman"/>
                <w:color w:val="000000"/>
                <w:sz w:val="24"/>
                <w:szCs w:val="24"/>
                <w:lang w:bidi="uk-UA"/>
              </w:rPr>
              <w:t xml:space="preserve"> особ</w:t>
            </w:r>
            <w:r w:rsidR="00DD60D8" w:rsidRPr="00B850CE">
              <w:rPr>
                <w:rFonts w:ascii="Times New Roman" w:hAnsi="Times New Roman" w:cs="Times New Roman"/>
                <w:color w:val="000000"/>
                <w:sz w:val="24"/>
                <w:szCs w:val="24"/>
                <w:lang w:bidi="uk-UA"/>
              </w:rPr>
              <w:t>а</w:t>
            </w:r>
            <w:r w:rsidR="00A03C35" w:rsidRPr="00B850CE">
              <w:rPr>
                <w:rFonts w:ascii="Times New Roman" w:hAnsi="Times New Roman" w:cs="Times New Roman"/>
                <w:color w:val="000000"/>
                <w:sz w:val="24"/>
                <w:szCs w:val="24"/>
                <w:lang w:bidi="uk-UA"/>
              </w:rPr>
              <w:t>;</w:t>
            </w:r>
          </w:p>
          <w:p w:rsidR="00102AD9" w:rsidRPr="00B850CE" w:rsidRDefault="00102AD9"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3)</w:t>
            </w:r>
            <w:bookmarkStart w:id="3" w:name="n260"/>
            <w:bookmarkEnd w:id="3"/>
            <w:r w:rsidR="00117DC0" w:rsidRPr="00B850CE">
              <w:rPr>
                <w:rFonts w:ascii="Times New Roman" w:hAnsi="Times New Roman" w:cs="Times New Roman"/>
                <w:color w:val="000000"/>
                <w:sz w:val="24"/>
                <w:szCs w:val="24"/>
                <w:lang w:bidi="uk-UA"/>
              </w:rPr>
              <w:t> </w:t>
            </w:r>
            <w:r w:rsidR="00A03C35" w:rsidRPr="00B850CE">
              <w:rPr>
                <w:rFonts w:ascii="Times New Roman" w:hAnsi="Times New Roman" w:cs="Times New Roman"/>
                <w:color w:val="000000"/>
                <w:sz w:val="24"/>
                <w:szCs w:val="24"/>
                <w:lang w:bidi="uk-UA"/>
              </w:rPr>
              <w:t xml:space="preserve">подані документи не відповідають вимогам, </w:t>
            </w:r>
            <w:r w:rsidR="00CE787F" w:rsidRPr="00B850CE">
              <w:rPr>
                <w:rFonts w:ascii="Times New Roman" w:hAnsi="Times New Roman" w:cs="Times New Roman"/>
                <w:color w:val="000000"/>
                <w:sz w:val="24"/>
                <w:szCs w:val="24"/>
                <w:lang w:bidi="uk-UA"/>
              </w:rPr>
              <w:t>в</w:t>
            </w:r>
            <w:r w:rsidR="00A03C35" w:rsidRPr="00B850CE">
              <w:rPr>
                <w:rFonts w:ascii="Times New Roman" w:hAnsi="Times New Roman" w:cs="Times New Roman"/>
                <w:color w:val="000000"/>
                <w:sz w:val="24"/>
                <w:szCs w:val="24"/>
                <w:lang w:bidi="uk-UA"/>
              </w:rPr>
              <w:t>становленим Законом;</w:t>
            </w:r>
            <w:bookmarkStart w:id="4" w:name="n261"/>
            <w:bookmarkEnd w:id="4"/>
          </w:p>
          <w:p w:rsidR="00102AD9" w:rsidRPr="00B850CE" w:rsidRDefault="00102AD9"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4)</w:t>
            </w:r>
            <w:r w:rsidR="00117DC0" w:rsidRPr="00B850CE">
              <w:rPr>
                <w:rFonts w:ascii="Times New Roman" w:hAnsi="Times New Roman" w:cs="Times New Roman"/>
                <w:color w:val="000000"/>
                <w:sz w:val="24"/>
                <w:szCs w:val="24"/>
                <w:lang w:bidi="uk-UA"/>
              </w:rPr>
              <w:t> </w:t>
            </w:r>
            <w:r w:rsidR="00A03C35" w:rsidRPr="00B850CE">
              <w:rPr>
                <w:rFonts w:ascii="Times New Roman" w:hAnsi="Times New Roman" w:cs="Times New Roman"/>
                <w:color w:val="000000"/>
                <w:sz w:val="24"/>
                <w:szCs w:val="24"/>
                <w:lang w:bidi="uk-UA"/>
              </w:rPr>
              <w:t>подані документи не дають змоги встановити набуття, зміну або припинення речових прав на нерухоме майно та їх обтяження;</w:t>
            </w:r>
            <w:bookmarkStart w:id="5" w:name="n262"/>
            <w:bookmarkEnd w:id="5"/>
          </w:p>
          <w:p w:rsidR="00102AD9" w:rsidRPr="00B850CE" w:rsidRDefault="00102AD9"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5)</w:t>
            </w:r>
            <w:r w:rsidR="00117DC0" w:rsidRPr="00B850CE">
              <w:rPr>
                <w:rFonts w:ascii="Times New Roman" w:hAnsi="Times New Roman" w:cs="Times New Roman"/>
                <w:color w:val="000000"/>
                <w:sz w:val="24"/>
                <w:szCs w:val="24"/>
                <w:lang w:bidi="uk-UA"/>
              </w:rPr>
              <w:t> </w:t>
            </w:r>
            <w:r w:rsidR="00A03C35" w:rsidRPr="00B850CE">
              <w:rPr>
                <w:rFonts w:ascii="Times New Roman" w:hAnsi="Times New Roman" w:cs="Times New Roman"/>
                <w:color w:val="000000"/>
                <w:sz w:val="24"/>
                <w:szCs w:val="24"/>
                <w:lang w:bidi="uk-UA"/>
              </w:rPr>
              <w:t>наявні суперечності між заявленими та вже зареєстрованими речовими правами на нерухоме майно та їх обтяженнями;</w:t>
            </w:r>
            <w:bookmarkStart w:id="6" w:name="n263"/>
            <w:bookmarkEnd w:id="6"/>
          </w:p>
          <w:p w:rsidR="00102AD9" w:rsidRPr="00B850CE" w:rsidRDefault="00102AD9" w:rsidP="00B850CE">
            <w:pPr>
              <w:pStyle w:val="ac"/>
              <w:widowControl w:val="0"/>
              <w:tabs>
                <w:tab w:val="left" w:pos="194"/>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6)</w:t>
            </w:r>
            <w:r w:rsidR="00117DC0" w:rsidRPr="00B850CE">
              <w:rPr>
                <w:rFonts w:ascii="Times New Roman" w:hAnsi="Times New Roman" w:cs="Times New Roman"/>
                <w:color w:val="000000"/>
                <w:sz w:val="24"/>
                <w:szCs w:val="24"/>
                <w:lang w:bidi="uk-UA"/>
              </w:rPr>
              <w:t> </w:t>
            </w:r>
            <w:r w:rsidR="00A03C35" w:rsidRPr="00B850CE">
              <w:rPr>
                <w:rFonts w:ascii="Times New Roman" w:hAnsi="Times New Roman" w:cs="Times New Roman"/>
                <w:color w:val="000000"/>
                <w:sz w:val="24"/>
                <w:szCs w:val="24"/>
                <w:lang w:bidi="uk-UA"/>
              </w:rPr>
              <w:t>наявні зареєстровані обтяження речових прав на нерухоме майно;</w:t>
            </w:r>
            <w:bookmarkStart w:id="7" w:name="n264"/>
            <w:bookmarkStart w:id="8" w:name="n487"/>
            <w:bookmarkEnd w:id="7"/>
            <w:bookmarkEnd w:id="8"/>
          </w:p>
          <w:p w:rsidR="00102AD9" w:rsidRPr="00B850CE" w:rsidRDefault="00102AD9" w:rsidP="00B850CE">
            <w:pPr>
              <w:pStyle w:val="ac"/>
              <w:widowControl w:val="0"/>
              <w:tabs>
                <w:tab w:val="left" w:pos="194"/>
              </w:tabs>
              <w:spacing w:after="0" w:line="240" w:lineRule="auto"/>
              <w:ind w:left="0"/>
              <w:jc w:val="both"/>
              <w:rPr>
                <w:rStyle w:val="2"/>
                <w:rFonts w:eastAsiaTheme="minorEastAsia"/>
              </w:rPr>
            </w:pPr>
            <w:r w:rsidRPr="00B850CE">
              <w:rPr>
                <w:rFonts w:ascii="Times New Roman" w:hAnsi="Times New Roman" w:cs="Times New Roman"/>
                <w:color w:val="000000"/>
                <w:sz w:val="24"/>
                <w:szCs w:val="24"/>
                <w:lang w:bidi="uk-UA"/>
              </w:rPr>
              <w:t>7)</w:t>
            </w:r>
            <w:r w:rsidR="00117DC0" w:rsidRPr="00B850CE">
              <w:rPr>
                <w:rFonts w:ascii="Times New Roman" w:hAnsi="Times New Roman" w:cs="Times New Roman"/>
                <w:color w:val="000000"/>
                <w:sz w:val="24"/>
                <w:szCs w:val="24"/>
                <w:lang w:bidi="uk-UA"/>
              </w:rPr>
              <w:t> </w:t>
            </w:r>
            <w:r w:rsidR="00A03C35" w:rsidRPr="00B850CE">
              <w:rPr>
                <w:rStyle w:val="2"/>
                <w:rFonts w:eastAsiaTheme="minorEastAsia"/>
              </w:rPr>
              <w:t>відповідні зміни до записів Державного реєстру прав уже внесені;</w:t>
            </w:r>
          </w:p>
          <w:p w:rsidR="00102AD9" w:rsidRPr="00B850CE" w:rsidRDefault="00102AD9" w:rsidP="00B850CE">
            <w:pPr>
              <w:pStyle w:val="ac"/>
              <w:widowControl w:val="0"/>
              <w:tabs>
                <w:tab w:val="left" w:pos="194"/>
              </w:tabs>
              <w:spacing w:after="0" w:line="240" w:lineRule="auto"/>
              <w:ind w:left="0"/>
              <w:jc w:val="both"/>
              <w:rPr>
                <w:rStyle w:val="2"/>
                <w:rFonts w:eastAsiaTheme="minorEastAsia"/>
              </w:rPr>
            </w:pPr>
            <w:r w:rsidRPr="00B850CE">
              <w:rPr>
                <w:rStyle w:val="2"/>
                <w:rFonts w:eastAsiaTheme="minorEastAsia"/>
              </w:rPr>
              <w:t>8)</w:t>
            </w:r>
            <w:r w:rsidR="00117DC0" w:rsidRPr="00B850CE">
              <w:rPr>
                <w:rStyle w:val="2"/>
                <w:rFonts w:eastAsiaTheme="minorEastAsia"/>
              </w:rPr>
              <w:t> </w:t>
            </w:r>
            <w:r w:rsidR="00A03C35" w:rsidRPr="00B850CE">
              <w:rPr>
                <w:rStyle w:val="2"/>
                <w:rFonts w:eastAsiaTheme="minorEastAsia"/>
              </w:rPr>
              <w:t>відсутній запис, щодо якого подано заяву;</w:t>
            </w:r>
          </w:p>
          <w:p w:rsidR="00DD60D8" w:rsidRPr="00B850CE" w:rsidRDefault="00102AD9" w:rsidP="00B850CE">
            <w:pPr>
              <w:pStyle w:val="ac"/>
              <w:widowControl w:val="0"/>
              <w:tabs>
                <w:tab w:val="left" w:pos="194"/>
              </w:tabs>
              <w:spacing w:after="0" w:line="240" w:lineRule="auto"/>
              <w:ind w:left="0"/>
              <w:jc w:val="both"/>
              <w:rPr>
                <w:rFonts w:ascii="Times New Roman" w:hAnsi="Times New Roman" w:cs="Times New Roman"/>
                <w:color w:val="000000"/>
                <w:sz w:val="24"/>
                <w:szCs w:val="24"/>
              </w:rPr>
            </w:pPr>
            <w:r w:rsidRPr="00B850CE">
              <w:rPr>
                <w:rStyle w:val="2"/>
                <w:rFonts w:eastAsiaTheme="minorEastAsia"/>
              </w:rPr>
              <w:t>9)</w:t>
            </w:r>
            <w:r w:rsidR="00117DC0" w:rsidRPr="00B850CE">
              <w:rPr>
                <w:rStyle w:val="2"/>
                <w:rFonts w:eastAsiaTheme="minorEastAsia"/>
              </w:rPr>
              <w:t> </w:t>
            </w:r>
            <w:r w:rsidR="00DD60D8" w:rsidRPr="00B850CE">
              <w:rPr>
                <w:rFonts w:ascii="Times New Roman" w:hAnsi="Times New Roman" w:cs="Times New Roman"/>
                <w:color w:val="000000"/>
                <w:sz w:val="24"/>
                <w:szCs w:val="24"/>
              </w:rPr>
              <w:t>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w:t>
            </w:r>
            <w:r w:rsidR="00CD0298" w:rsidRPr="00B850CE">
              <w:rPr>
                <w:rFonts w:ascii="Times New Roman" w:hAnsi="Times New Roman" w:cs="Times New Roman"/>
                <w:color w:val="000000"/>
                <w:sz w:val="24"/>
                <w:szCs w:val="24"/>
              </w:rPr>
              <w:t xml:space="preserve"> № 1127</w:t>
            </w:r>
            <w:r w:rsidR="00DD60D8" w:rsidRPr="00B850CE">
              <w:rPr>
                <w:rFonts w:ascii="Times New Roman" w:hAnsi="Times New Roman" w:cs="Times New Roman"/>
                <w:color w:val="000000"/>
                <w:sz w:val="24"/>
                <w:szCs w:val="24"/>
              </w:rPr>
              <w:t xml:space="preserve">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A03C35" w:rsidRPr="00B850CE" w:rsidRDefault="00B850CE" w:rsidP="00B96154">
            <w:pPr>
              <w:pStyle w:val="rvps2"/>
              <w:shd w:val="clear" w:color="auto" w:fill="FFFFFF"/>
              <w:spacing w:before="0" w:after="0"/>
              <w:ind w:left="58"/>
              <w:contextualSpacing/>
              <w:jc w:val="both"/>
              <w:textAlignment w:val="baseline"/>
              <w:rPr>
                <w:color w:val="000000"/>
              </w:rPr>
            </w:pPr>
            <w:r>
              <w:rPr>
                <w:color w:val="000000"/>
              </w:rPr>
              <w:t xml:space="preserve">    </w:t>
            </w:r>
            <w:r w:rsidR="00DD60D8" w:rsidRPr="00B850CE">
              <w:rPr>
                <w:color w:val="000000"/>
              </w:rPr>
              <w:t>Рішення про відмову у внесенні змін до запису Державного реєстру речових прав на нерухоме майно</w:t>
            </w:r>
            <w:r w:rsidR="00B96154">
              <w:rPr>
                <w:color w:val="000000"/>
              </w:rPr>
              <w:t xml:space="preserve"> </w:t>
            </w:r>
            <w:r w:rsidR="00B96154" w:rsidRPr="00B96154">
              <w:rPr>
                <w:color w:val="000000"/>
              </w:rPr>
              <w:t xml:space="preserve">(проставлення у Реєстрі прав власності на нерухоме майно відмітки про погашення такого запису) </w:t>
            </w:r>
            <w:r w:rsidR="00DD60D8" w:rsidRPr="00B850CE">
              <w:rPr>
                <w:color w:val="000000"/>
              </w:rPr>
              <w:t xml:space="preserve">повинно містити вичерпний перелік обставин, що стали підставою для його </w:t>
            </w:r>
            <w:r w:rsidR="00DD60D8" w:rsidRPr="00B850CE">
              <w:rPr>
                <w:color w:val="000000"/>
              </w:rPr>
              <w:lastRenderedPageBreak/>
              <w:t>прийняття</w:t>
            </w:r>
            <w:r w:rsidR="00DB49BF" w:rsidRPr="00B850CE">
              <w:rPr>
                <w:color w:val="000000"/>
              </w:rPr>
              <w:t>.</w:t>
            </w:r>
          </w:p>
        </w:tc>
      </w:tr>
      <w:tr w:rsidR="00A03C35" w:rsidRPr="00DF36A6" w:rsidTr="009078DC">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2E5F54" w:rsidP="009078DC">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w:t>
            </w:r>
            <w:r w:rsidR="009078DC">
              <w:rPr>
                <w:rFonts w:ascii="Times New Roman" w:hAnsi="Times New Roman" w:cs="Times New Roman"/>
                <w:b/>
                <w:color w:val="000000"/>
                <w:sz w:val="24"/>
                <w:szCs w:val="24"/>
              </w:rPr>
              <w:t>2</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Результат надання адміністративної послуги</w:t>
            </w: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6154" w:rsidRDefault="00B850CE" w:rsidP="00B96154">
            <w:pPr>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A03C35" w:rsidRPr="00B850CE">
              <w:rPr>
                <w:rFonts w:ascii="Times New Roman" w:hAnsi="Times New Roman" w:cs="Times New Roman"/>
                <w:color w:val="00000A"/>
                <w:sz w:val="24"/>
                <w:szCs w:val="24"/>
              </w:rPr>
              <w:t xml:space="preserve">Внесення відповідного запису </w:t>
            </w:r>
            <w:r w:rsidR="001F21D3">
              <w:rPr>
                <w:rFonts w:ascii="Times New Roman" w:hAnsi="Times New Roman" w:cs="Times New Roman"/>
                <w:color w:val="00000A"/>
                <w:sz w:val="24"/>
                <w:szCs w:val="24"/>
              </w:rPr>
              <w:t>(</w:t>
            </w:r>
            <w:r w:rsidR="00B96154" w:rsidRPr="00B96154">
              <w:rPr>
                <w:rFonts w:ascii="Times New Roman" w:hAnsi="Times New Roman" w:cs="Times New Roman"/>
                <w:color w:val="00000A"/>
                <w:sz w:val="24"/>
                <w:szCs w:val="24"/>
              </w:rPr>
              <w:t>(проставлення у Реєстрі прав власності на нерухоме майно відмітки про погашення такого запису)</w:t>
            </w:r>
            <w:r w:rsidR="001F21D3">
              <w:rPr>
                <w:rFonts w:ascii="Times New Roman" w:hAnsi="Times New Roman" w:cs="Times New Roman"/>
                <w:color w:val="00000A"/>
                <w:sz w:val="24"/>
                <w:szCs w:val="24"/>
              </w:rPr>
              <w:t>;</w:t>
            </w:r>
          </w:p>
          <w:p w:rsidR="00A03C35" w:rsidRPr="00B850CE" w:rsidRDefault="00B850CE" w:rsidP="00B96154">
            <w:pPr>
              <w:spacing w:after="0" w:line="240" w:lineRule="auto"/>
              <w:jc w:val="both"/>
              <w:rPr>
                <w:rFonts w:ascii="Times New Roman" w:hAnsi="Times New Roman" w:cs="Times New Roman"/>
                <w:sz w:val="24"/>
                <w:szCs w:val="24"/>
              </w:rPr>
            </w:pPr>
            <w:r>
              <w:rPr>
                <w:rFonts w:ascii="Times New Roman" w:hAnsi="Times New Roman" w:cs="Times New Roman"/>
                <w:color w:val="00000A"/>
                <w:sz w:val="24"/>
                <w:szCs w:val="24"/>
              </w:rPr>
              <w:t xml:space="preserve">    </w:t>
            </w:r>
            <w:r w:rsidR="005665E2" w:rsidRPr="00B850CE">
              <w:rPr>
                <w:rFonts w:ascii="Times New Roman" w:hAnsi="Times New Roman" w:cs="Times New Roman"/>
                <w:color w:val="00000A"/>
                <w:sz w:val="24"/>
                <w:szCs w:val="24"/>
              </w:rPr>
              <w:t>рішення про відмову</w:t>
            </w:r>
            <w:r w:rsidR="002F7E69" w:rsidRPr="00B850CE">
              <w:rPr>
                <w:rFonts w:ascii="Times New Roman" w:hAnsi="Times New Roman" w:cs="Times New Roman"/>
                <w:color w:val="00000A"/>
                <w:sz w:val="24"/>
                <w:szCs w:val="24"/>
              </w:rPr>
              <w:t>.</w:t>
            </w:r>
          </w:p>
        </w:tc>
      </w:tr>
      <w:tr w:rsidR="00A03C35" w:rsidRPr="00DF36A6" w:rsidTr="009078DC">
        <w:tblPrEx>
          <w:tblCellMar>
            <w:left w:w="108" w:type="dxa"/>
          </w:tblCellMar>
        </w:tblPrEx>
        <w:trPr>
          <w:trHeight w:val="70"/>
        </w:trPr>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2E5F54" w:rsidP="009078DC">
            <w:pPr>
              <w:spacing w:before="60" w:after="60" w:line="70" w:lineRule="atLeast"/>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r w:rsidR="009078DC">
              <w:rPr>
                <w:rFonts w:ascii="Times New Roman" w:hAnsi="Times New Roman" w:cs="Times New Roman"/>
                <w:b/>
                <w:color w:val="000000"/>
                <w:sz w:val="24"/>
                <w:szCs w:val="24"/>
              </w:rPr>
              <w:t>3</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Способи отримання відповіді (результату)</w:t>
            </w:r>
          </w:p>
        </w:tc>
        <w:tc>
          <w:tcPr>
            <w:tcW w:w="646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6154" w:rsidRPr="00B850CE" w:rsidRDefault="00B850CE" w:rsidP="00B96154">
            <w:pPr>
              <w:pStyle w:val="a9"/>
              <w:spacing w:before="0" w:after="0"/>
              <w:contextualSpacing/>
              <w:jc w:val="both"/>
              <w:rPr>
                <w:i/>
                <w:color w:val="000000"/>
                <w:shd w:val="clear" w:color="auto" w:fill="FFFFFF"/>
                <w:lang w:val="uk-UA"/>
              </w:rPr>
            </w:pPr>
            <w:r>
              <w:rPr>
                <w:i/>
                <w:color w:val="000000"/>
                <w:shd w:val="clear" w:color="auto" w:fill="FFFFFF"/>
                <w:lang w:val="uk-UA"/>
              </w:rPr>
              <w:t xml:space="preserve">    </w:t>
            </w:r>
            <w:r w:rsidR="00B96154" w:rsidRPr="00B850CE">
              <w:rPr>
                <w:i/>
                <w:color w:val="000000"/>
                <w:shd w:val="clear" w:color="auto" w:fill="FFFFFF"/>
                <w:lang w:val="uk-UA"/>
              </w:rPr>
              <w:t>Результат надання адміністративної послуги у сфері державної реєстрації оприлюднюється на веб-порталі Мін’юсту для доступу до нього заявника з метою його перегляду.*</w:t>
            </w:r>
          </w:p>
          <w:p w:rsidR="00B96154" w:rsidRPr="00B850CE" w:rsidRDefault="00B96154" w:rsidP="00B96154">
            <w:pPr>
              <w:pStyle w:val="a9"/>
              <w:spacing w:after="0"/>
              <w:contextualSpacing/>
              <w:jc w:val="both"/>
              <w:rPr>
                <w:lang w:val="uk-UA"/>
              </w:rPr>
            </w:pPr>
            <w:r>
              <w:rPr>
                <w:lang w:val="uk-UA"/>
              </w:rPr>
              <w:t xml:space="preserve">    </w:t>
            </w:r>
            <w:r w:rsidRPr="003219B2">
              <w:rPr>
                <w:lang w:val="uk-UA"/>
              </w:rPr>
              <w:t xml:space="preserve">Рішення державного реєстратора про відмову (за бажанням заявника) </w:t>
            </w:r>
            <w:r w:rsidRPr="00B850CE">
              <w:rPr>
                <w:lang w:val="uk-UA"/>
              </w:rPr>
              <w:t>може бути надано у паперовій формі шляхом його друку за допомогою програмних засобів ведення Державного реєстру прав на аркушах паперу форматом А4 (210 х 297 міліметрів) без використання спеціальних бланків, проставлення підпису та печатки державного реєстратора</w:t>
            </w:r>
            <w:r>
              <w:rPr>
                <w:lang w:val="uk-UA"/>
              </w:rPr>
              <w:t>.</w:t>
            </w:r>
          </w:p>
          <w:p w:rsidR="00A03C35" w:rsidRPr="00B850CE" w:rsidRDefault="00B96154" w:rsidP="00B96154">
            <w:pPr>
              <w:pStyle w:val="a9"/>
              <w:spacing w:before="0" w:after="0"/>
              <w:contextualSpacing/>
              <w:jc w:val="both"/>
              <w:rPr>
                <w:color w:val="000000"/>
                <w:lang w:val="uk-UA"/>
              </w:rPr>
            </w:pPr>
            <w:r>
              <w:rPr>
                <w:color w:val="000000"/>
                <w:lang w:val="uk-UA"/>
              </w:rPr>
              <w:t xml:space="preserve">    </w:t>
            </w:r>
            <w:r w:rsidRPr="00B850CE">
              <w:rPr>
                <w:lang w:val="uk-UA"/>
              </w:rPr>
              <w:t xml:space="preserve">Рішення державного реєстратора про відмову (за бажанням заявника) </w:t>
            </w:r>
            <w:r w:rsidRPr="00B850CE">
              <w:rPr>
                <w:color w:val="000000"/>
                <w:lang w:val="uk-UA"/>
              </w:rPr>
              <w:t xml:space="preserve">можливо отримати особисто  звернувшись до </w:t>
            </w:r>
            <w:r w:rsidRPr="003C308F">
              <w:rPr>
                <w:color w:val="000000"/>
                <w:lang w:val="uk-UA"/>
              </w:rPr>
              <w:t>центру надання адміністративних послуг</w:t>
            </w:r>
            <w:r>
              <w:rPr>
                <w:color w:val="000000"/>
                <w:lang w:val="uk-UA"/>
              </w:rPr>
              <w:t>,</w:t>
            </w:r>
            <w:r w:rsidRPr="003C308F">
              <w:rPr>
                <w:color w:val="000000"/>
                <w:lang w:val="uk-UA"/>
              </w:rPr>
              <w:t xml:space="preserve"> </w:t>
            </w:r>
            <w:r w:rsidRPr="00B850CE">
              <w:rPr>
                <w:color w:val="000000"/>
                <w:lang w:val="uk-UA"/>
              </w:rPr>
              <w:t>суб’єкта державної</w:t>
            </w:r>
            <w:r>
              <w:rPr>
                <w:color w:val="000000"/>
                <w:lang w:val="uk-UA"/>
              </w:rPr>
              <w:t xml:space="preserve"> реєстрації прав або нотаріуса, поштою </w:t>
            </w:r>
            <w:r w:rsidRPr="00B850CE">
              <w:rPr>
                <w:color w:val="000000"/>
                <w:lang w:val="uk-UA"/>
              </w:rPr>
              <w:t xml:space="preserve">або у електронній формі </w:t>
            </w:r>
            <w:r w:rsidRPr="00B850CE">
              <w:rPr>
                <w:color w:val="000000"/>
                <w:shd w:val="clear" w:color="auto" w:fill="FFFFFF"/>
                <w:lang w:val="uk-UA"/>
              </w:rPr>
              <w:t>відповідно до законодавства у сфері електронних документів та електронного документообігу.</w:t>
            </w:r>
          </w:p>
        </w:tc>
      </w:tr>
    </w:tbl>
    <w:p w:rsidR="00154D15" w:rsidRPr="00DF36A6" w:rsidRDefault="00154D15" w:rsidP="00154D15">
      <w:pPr>
        <w:spacing w:before="60" w:after="60"/>
        <w:rPr>
          <w:rFonts w:ascii="Times New Roman" w:hAnsi="Times New Roman" w:cs="Times New Roman"/>
          <w:i/>
        </w:rPr>
      </w:pPr>
      <w:r w:rsidRPr="00DF36A6">
        <w:rPr>
          <w:rFonts w:ascii="Times New Roman" w:hAnsi="Times New Roman" w:cs="Times New Roman"/>
          <w:i/>
        </w:rPr>
        <w:t>*Після запровадження сервісу.</w:t>
      </w:r>
    </w:p>
    <w:p w:rsidR="00154D15" w:rsidRPr="00DF36A6" w:rsidRDefault="00154D15" w:rsidP="00154D15">
      <w:pPr>
        <w:spacing w:before="60" w:after="60"/>
        <w:rPr>
          <w:rFonts w:ascii="Times New Roman" w:hAnsi="Times New Roman" w:cs="Times New Roman"/>
          <w:i/>
        </w:rPr>
      </w:pPr>
    </w:p>
    <w:p w:rsidR="00154D15" w:rsidRPr="00DF36A6" w:rsidRDefault="00154D15" w:rsidP="00154D15">
      <w:pPr>
        <w:spacing w:after="0"/>
        <w:contextualSpacing/>
        <w:rPr>
          <w:rFonts w:ascii="Times New Roman" w:hAnsi="Times New Roman" w:cs="Times New Roman"/>
          <w:color w:val="000000"/>
          <w:sz w:val="24"/>
          <w:szCs w:val="24"/>
        </w:rPr>
      </w:pPr>
    </w:p>
    <w:p w:rsidR="002F7E69" w:rsidRPr="00DF36A6" w:rsidRDefault="002F7E69" w:rsidP="00154D15">
      <w:pPr>
        <w:spacing w:after="0"/>
        <w:contextualSpacing/>
        <w:rPr>
          <w:rFonts w:ascii="Times New Roman" w:hAnsi="Times New Roman" w:cs="Times New Roman"/>
          <w:color w:val="000000"/>
          <w:sz w:val="24"/>
          <w:szCs w:val="24"/>
        </w:rPr>
      </w:pPr>
    </w:p>
    <w:sectPr w:rsidR="002F7E69" w:rsidRPr="00DF36A6" w:rsidSect="009078DC">
      <w:pgSz w:w="11906" w:h="16838"/>
      <w:pgMar w:top="850" w:right="424" w:bottom="426"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135"/>
    <w:multiLevelType w:val="multilevel"/>
    <w:tmpl w:val="8480C2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73620B"/>
    <w:multiLevelType w:val="multilevel"/>
    <w:tmpl w:val="FC54DC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FF51EAC"/>
    <w:multiLevelType w:val="hybridMultilevel"/>
    <w:tmpl w:val="57D62624"/>
    <w:lvl w:ilvl="0" w:tplc="5EBCCA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C2073"/>
    <w:multiLevelType w:val="hybridMultilevel"/>
    <w:tmpl w:val="3CD638EA"/>
    <w:lvl w:ilvl="0" w:tplc="6360B35C">
      <w:start w:val="1"/>
      <w:numFmt w:val="decimal"/>
      <w:lvlText w:val="%1."/>
      <w:lvlJc w:val="left"/>
      <w:pPr>
        <w:ind w:left="708" w:hanging="360"/>
      </w:pPr>
      <w:rPr>
        <w:rFonts w:hint="default"/>
        <w:i w:val="0"/>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26250D2A"/>
    <w:multiLevelType w:val="multilevel"/>
    <w:tmpl w:val="6EC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A642E"/>
    <w:multiLevelType w:val="hybridMultilevel"/>
    <w:tmpl w:val="DFFC43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019AB"/>
    <w:multiLevelType w:val="hybridMultilevel"/>
    <w:tmpl w:val="7D78E78E"/>
    <w:lvl w:ilvl="0" w:tplc="F8F2F346">
      <w:start w:val="2016"/>
      <w:numFmt w:val="bullet"/>
      <w:lvlText w:val="-"/>
      <w:lvlJc w:val="left"/>
      <w:pPr>
        <w:ind w:left="6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7">
    <w:nsid w:val="5B7844EC"/>
    <w:multiLevelType w:val="hybridMultilevel"/>
    <w:tmpl w:val="D2EA0C1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915E9F"/>
    <w:multiLevelType w:val="hybridMultilevel"/>
    <w:tmpl w:val="79181D10"/>
    <w:lvl w:ilvl="0" w:tplc="75303636">
      <w:start w:val="1"/>
      <w:numFmt w:val="decimal"/>
      <w:lvlText w:val="%1."/>
      <w:lvlJc w:val="left"/>
      <w:pPr>
        <w:ind w:left="502" w:hanging="360"/>
      </w:pPr>
      <w:rPr>
        <w:rFonts w:hint="default"/>
        <w:b/>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6CF2434B"/>
    <w:multiLevelType w:val="multilevel"/>
    <w:tmpl w:val="A4943A14"/>
    <w:lvl w:ilvl="0">
      <w:start w:val="1"/>
      <w:numFmt w:val="bullet"/>
      <w:lvlText w:val=""/>
      <w:lvlJc w:val="left"/>
      <w:pPr>
        <w:ind w:left="918" w:hanging="360"/>
      </w:pPr>
      <w:rPr>
        <w:rFonts w:ascii="Symbol" w:hAnsi="Symbol" w:cs="Symbol" w:hint="default"/>
      </w:rPr>
    </w:lvl>
    <w:lvl w:ilvl="1">
      <w:start w:val="1"/>
      <w:numFmt w:val="bullet"/>
      <w:lvlText w:val="o"/>
      <w:lvlJc w:val="left"/>
      <w:pPr>
        <w:ind w:left="1638" w:hanging="360"/>
      </w:pPr>
      <w:rPr>
        <w:rFonts w:ascii="Courier New" w:hAnsi="Courier New" w:cs="Courier New" w:hint="default"/>
      </w:rPr>
    </w:lvl>
    <w:lvl w:ilvl="2">
      <w:start w:val="1"/>
      <w:numFmt w:val="bullet"/>
      <w:lvlText w:val=""/>
      <w:lvlJc w:val="left"/>
      <w:pPr>
        <w:ind w:left="2358" w:hanging="360"/>
      </w:pPr>
      <w:rPr>
        <w:rFonts w:ascii="Wingdings" w:hAnsi="Wingdings" w:cs="Wingdings" w:hint="default"/>
      </w:rPr>
    </w:lvl>
    <w:lvl w:ilvl="3">
      <w:start w:val="1"/>
      <w:numFmt w:val="bullet"/>
      <w:lvlText w:val=""/>
      <w:lvlJc w:val="left"/>
      <w:pPr>
        <w:ind w:left="3078" w:hanging="360"/>
      </w:pPr>
      <w:rPr>
        <w:rFonts w:ascii="Symbol" w:hAnsi="Symbol" w:cs="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cs="Wingdings" w:hint="default"/>
      </w:rPr>
    </w:lvl>
    <w:lvl w:ilvl="6">
      <w:start w:val="1"/>
      <w:numFmt w:val="bullet"/>
      <w:lvlText w:val=""/>
      <w:lvlJc w:val="left"/>
      <w:pPr>
        <w:ind w:left="5238" w:hanging="360"/>
      </w:pPr>
      <w:rPr>
        <w:rFonts w:ascii="Symbol" w:hAnsi="Symbol" w:cs="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cs="Wingdings" w:hint="default"/>
      </w:rPr>
    </w:lvl>
  </w:abstractNum>
  <w:abstractNum w:abstractNumId="10">
    <w:nsid w:val="744421B2"/>
    <w:multiLevelType w:val="hybridMultilevel"/>
    <w:tmpl w:val="D81EB88C"/>
    <w:lvl w:ilvl="0" w:tplc="A2A895BC">
      <w:start w:val="3"/>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867A67"/>
    <w:multiLevelType w:val="hybridMultilevel"/>
    <w:tmpl w:val="BF36EC4A"/>
    <w:lvl w:ilvl="0" w:tplc="816682FE">
      <w:start w:val="4"/>
      <w:numFmt w:val="bullet"/>
      <w:lvlText w:val="-"/>
      <w:lvlJc w:val="left"/>
      <w:pPr>
        <w:ind w:left="399" w:hanging="360"/>
      </w:pPr>
      <w:rPr>
        <w:rFonts w:ascii="Roboto" w:eastAsia="Times New Roman" w:hAnsi="Roboto" w:cs="Times New Roman" w:hint="default"/>
      </w:rPr>
    </w:lvl>
    <w:lvl w:ilvl="1" w:tplc="04220003" w:tentative="1">
      <w:start w:val="1"/>
      <w:numFmt w:val="bullet"/>
      <w:lvlText w:val="o"/>
      <w:lvlJc w:val="left"/>
      <w:pPr>
        <w:ind w:left="1119" w:hanging="360"/>
      </w:pPr>
      <w:rPr>
        <w:rFonts w:ascii="Courier New" w:hAnsi="Courier New" w:cs="Courier New" w:hint="default"/>
      </w:rPr>
    </w:lvl>
    <w:lvl w:ilvl="2" w:tplc="04220005" w:tentative="1">
      <w:start w:val="1"/>
      <w:numFmt w:val="bullet"/>
      <w:lvlText w:val=""/>
      <w:lvlJc w:val="left"/>
      <w:pPr>
        <w:ind w:left="1839" w:hanging="360"/>
      </w:pPr>
      <w:rPr>
        <w:rFonts w:ascii="Wingdings" w:hAnsi="Wingdings" w:hint="default"/>
      </w:rPr>
    </w:lvl>
    <w:lvl w:ilvl="3" w:tplc="04220001" w:tentative="1">
      <w:start w:val="1"/>
      <w:numFmt w:val="bullet"/>
      <w:lvlText w:val=""/>
      <w:lvlJc w:val="left"/>
      <w:pPr>
        <w:ind w:left="2559" w:hanging="360"/>
      </w:pPr>
      <w:rPr>
        <w:rFonts w:ascii="Symbol" w:hAnsi="Symbol" w:hint="default"/>
      </w:rPr>
    </w:lvl>
    <w:lvl w:ilvl="4" w:tplc="04220003" w:tentative="1">
      <w:start w:val="1"/>
      <w:numFmt w:val="bullet"/>
      <w:lvlText w:val="o"/>
      <w:lvlJc w:val="left"/>
      <w:pPr>
        <w:ind w:left="3279" w:hanging="360"/>
      </w:pPr>
      <w:rPr>
        <w:rFonts w:ascii="Courier New" w:hAnsi="Courier New" w:cs="Courier New" w:hint="default"/>
      </w:rPr>
    </w:lvl>
    <w:lvl w:ilvl="5" w:tplc="04220005" w:tentative="1">
      <w:start w:val="1"/>
      <w:numFmt w:val="bullet"/>
      <w:lvlText w:val=""/>
      <w:lvlJc w:val="left"/>
      <w:pPr>
        <w:ind w:left="3999" w:hanging="360"/>
      </w:pPr>
      <w:rPr>
        <w:rFonts w:ascii="Wingdings" w:hAnsi="Wingdings" w:hint="default"/>
      </w:rPr>
    </w:lvl>
    <w:lvl w:ilvl="6" w:tplc="04220001" w:tentative="1">
      <w:start w:val="1"/>
      <w:numFmt w:val="bullet"/>
      <w:lvlText w:val=""/>
      <w:lvlJc w:val="left"/>
      <w:pPr>
        <w:ind w:left="4719" w:hanging="360"/>
      </w:pPr>
      <w:rPr>
        <w:rFonts w:ascii="Symbol" w:hAnsi="Symbol" w:hint="default"/>
      </w:rPr>
    </w:lvl>
    <w:lvl w:ilvl="7" w:tplc="04220003" w:tentative="1">
      <w:start w:val="1"/>
      <w:numFmt w:val="bullet"/>
      <w:lvlText w:val="o"/>
      <w:lvlJc w:val="left"/>
      <w:pPr>
        <w:ind w:left="5439" w:hanging="360"/>
      </w:pPr>
      <w:rPr>
        <w:rFonts w:ascii="Courier New" w:hAnsi="Courier New" w:cs="Courier New" w:hint="default"/>
      </w:rPr>
    </w:lvl>
    <w:lvl w:ilvl="8" w:tplc="04220005" w:tentative="1">
      <w:start w:val="1"/>
      <w:numFmt w:val="bullet"/>
      <w:lvlText w:val=""/>
      <w:lvlJc w:val="left"/>
      <w:pPr>
        <w:ind w:left="6159"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11"/>
  </w:num>
  <w:num w:numId="6">
    <w:abstractNumId w:val="9"/>
  </w:num>
  <w:num w:numId="7">
    <w:abstractNumId w:val="3"/>
  </w:num>
  <w:num w:numId="8">
    <w:abstractNumId w:val="5"/>
  </w:num>
  <w:num w:numId="9">
    <w:abstractNumId w:val="2"/>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5D"/>
    <w:rsid w:val="000262FF"/>
    <w:rsid w:val="0007574E"/>
    <w:rsid w:val="000C544B"/>
    <w:rsid w:val="000F30CD"/>
    <w:rsid w:val="00102AD9"/>
    <w:rsid w:val="00117DC0"/>
    <w:rsid w:val="001315CB"/>
    <w:rsid w:val="0013356A"/>
    <w:rsid w:val="0014005C"/>
    <w:rsid w:val="00154D15"/>
    <w:rsid w:val="0016328F"/>
    <w:rsid w:val="00172B12"/>
    <w:rsid w:val="00176DCD"/>
    <w:rsid w:val="00177889"/>
    <w:rsid w:val="001F21D3"/>
    <w:rsid w:val="00215740"/>
    <w:rsid w:val="002544A3"/>
    <w:rsid w:val="002C51CE"/>
    <w:rsid w:val="002E5F54"/>
    <w:rsid w:val="002F7E69"/>
    <w:rsid w:val="00300087"/>
    <w:rsid w:val="0030526D"/>
    <w:rsid w:val="00317F7E"/>
    <w:rsid w:val="00356067"/>
    <w:rsid w:val="00382AFA"/>
    <w:rsid w:val="003C308F"/>
    <w:rsid w:val="003E5151"/>
    <w:rsid w:val="004133B0"/>
    <w:rsid w:val="004267DE"/>
    <w:rsid w:val="00462A08"/>
    <w:rsid w:val="00471B67"/>
    <w:rsid w:val="004B0018"/>
    <w:rsid w:val="004B144B"/>
    <w:rsid w:val="004E5B36"/>
    <w:rsid w:val="004F2E1F"/>
    <w:rsid w:val="00535CBA"/>
    <w:rsid w:val="00546F5D"/>
    <w:rsid w:val="0054755D"/>
    <w:rsid w:val="005570B4"/>
    <w:rsid w:val="005665E2"/>
    <w:rsid w:val="005842F5"/>
    <w:rsid w:val="005F5CEA"/>
    <w:rsid w:val="005F7C18"/>
    <w:rsid w:val="0060373D"/>
    <w:rsid w:val="006723D8"/>
    <w:rsid w:val="00697C36"/>
    <w:rsid w:val="006B78D1"/>
    <w:rsid w:val="00730558"/>
    <w:rsid w:val="00741A93"/>
    <w:rsid w:val="00746439"/>
    <w:rsid w:val="00751A9E"/>
    <w:rsid w:val="00756FAB"/>
    <w:rsid w:val="00794EAA"/>
    <w:rsid w:val="007A467F"/>
    <w:rsid w:val="007B3A59"/>
    <w:rsid w:val="007B6A95"/>
    <w:rsid w:val="007F1ACC"/>
    <w:rsid w:val="007F58FC"/>
    <w:rsid w:val="007F7006"/>
    <w:rsid w:val="007F706E"/>
    <w:rsid w:val="00804DD3"/>
    <w:rsid w:val="00833066"/>
    <w:rsid w:val="008372C8"/>
    <w:rsid w:val="00866330"/>
    <w:rsid w:val="008807ED"/>
    <w:rsid w:val="008D0817"/>
    <w:rsid w:val="009078DC"/>
    <w:rsid w:val="009141B9"/>
    <w:rsid w:val="009564CF"/>
    <w:rsid w:val="0096095E"/>
    <w:rsid w:val="00990B24"/>
    <w:rsid w:val="00992395"/>
    <w:rsid w:val="009966D8"/>
    <w:rsid w:val="009A0B4D"/>
    <w:rsid w:val="009D6E83"/>
    <w:rsid w:val="00A03C35"/>
    <w:rsid w:val="00A07256"/>
    <w:rsid w:val="00A23A1C"/>
    <w:rsid w:val="00A24B6C"/>
    <w:rsid w:val="00A67232"/>
    <w:rsid w:val="00A74EF1"/>
    <w:rsid w:val="00A8411E"/>
    <w:rsid w:val="00AD3BDD"/>
    <w:rsid w:val="00AD7265"/>
    <w:rsid w:val="00B36871"/>
    <w:rsid w:val="00B439D9"/>
    <w:rsid w:val="00B56ADA"/>
    <w:rsid w:val="00B66254"/>
    <w:rsid w:val="00B70247"/>
    <w:rsid w:val="00B850CE"/>
    <w:rsid w:val="00B96154"/>
    <w:rsid w:val="00BB3984"/>
    <w:rsid w:val="00BF1352"/>
    <w:rsid w:val="00BF2E25"/>
    <w:rsid w:val="00C024B2"/>
    <w:rsid w:val="00C45C23"/>
    <w:rsid w:val="00C722BB"/>
    <w:rsid w:val="00C75FAB"/>
    <w:rsid w:val="00C80952"/>
    <w:rsid w:val="00C81D93"/>
    <w:rsid w:val="00CA277B"/>
    <w:rsid w:val="00CD0298"/>
    <w:rsid w:val="00CE787F"/>
    <w:rsid w:val="00CF3AC6"/>
    <w:rsid w:val="00D155EA"/>
    <w:rsid w:val="00D4203F"/>
    <w:rsid w:val="00D8472F"/>
    <w:rsid w:val="00DB0357"/>
    <w:rsid w:val="00DB49BF"/>
    <w:rsid w:val="00DB77C7"/>
    <w:rsid w:val="00DD60D8"/>
    <w:rsid w:val="00DD71F3"/>
    <w:rsid w:val="00DF36A6"/>
    <w:rsid w:val="00DF58EA"/>
    <w:rsid w:val="00E01762"/>
    <w:rsid w:val="00EA3A1C"/>
    <w:rsid w:val="00EB3806"/>
    <w:rsid w:val="00EC255D"/>
    <w:rsid w:val="00F03F29"/>
    <w:rsid w:val="00F05F5F"/>
    <w:rsid w:val="00F25D10"/>
    <w:rsid w:val="00F4130B"/>
    <w:rsid w:val="00F53085"/>
    <w:rsid w:val="00F66623"/>
    <w:rsid w:val="00FE18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A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0">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
    <w:name w:val="Заголовок №1_"/>
    <w:basedOn w:val="a0"/>
    <w:link w:val="10"/>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2115pt">
    <w:name w:val="Основной текст (2) + 11;5 pt"/>
    <w:basedOn w:val="20"/>
    <w:rsid w:val="007B5D2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2pt">
    <w:name w:val="Основной текст (2) + 12 pt;Не полужирный"/>
    <w:basedOn w:val="20"/>
    <w:rsid w:val="007B5D2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2">
    <w:name w:val="Основной текст (2) + Не полужирный"/>
    <w:basedOn w:val="20"/>
    <w:rsid w:val="00444E18"/>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style>
  <w:style w:type="character" w:customStyle="1" w:styleId="4">
    <w:name w:val="Основной текст (4)_"/>
    <w:basedOn w:val="a0"/>
    <w:link w:val="40"/>
    <w:rsid w:val="00792E7F"/>
    <w:rPr>
      <w:rFonts w:ascii="Times New Roman" w:eastAsia="Times New Roman" w:hAnsi="Times New Roman" w:cs="Times New Roman"/>
      <w:sz w:val="28"/>
      <w:szCs w:val="28"/>
      <w:shd w:val="clear" w:color="auto" w:fill="FFFFFF"/>
    </w:rPr>
  </w:style>
  <w:style w:type="character" w:customStyle="1" w:styleId="211pt">
    <w:name w:val="Основной текст (2) + 11 pt;Не полужирный"/>
    <w:basedOn w:val="20"/>
    <w:rsid w:val="00F9279A"/>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ListLabel6">
    <w:name w:val="ListLabel 6"/>
    <w:rPr>
      <w:rFonts w:eastAsia="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sz w:val="26"/>
      <w:szCs w:val="26"/>
      <w:u w:val="none"/>
      <w:lang w:val="uk-UA" w:eastAsia="uk-UA" w:bidi="uk-UA"/>
    </w:rPr>
  </w:style>
  <w:style w:type="character" w:customStyle="1" w:styleId="ListLabel8">
    <w:name w:val="ListLabel 8"/>
    <w:rPr>
      <w:rFonts w:cs="Courier New"/>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a">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b">
    <w:name w:val="Balloon Text"/>
    <w:basedOn w:val="a"/>
    <w:uiPriority w:val="99"/>
    <w:semiHidden/>
    <w:unhideWhenUsed/>
    <w:rsid w:val="00013171"/>
    <w:pPr>
      <w:spacing w:after="0" w:line="240" w:lineRule="auto"/>
    </w:pPr>
    <w:rPr>
      <w:rFonts w:ascii="Arial" w:hAnsi="Arial" w:cs="Arial"/>
      <w:sz w:val="16"/>
      <w:szCs w:val="16"/>
    </w:rPr>
  </w:style>
  <w:style w:type="paragraph" w:styleId="ac">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rsid w:val="00A0365F"/>
    <w:pPr>
      <w:spacing w:before="280" w:after="280" w:line="240" w:lineRule="auto"/>
    </w:pPr>
    <w:rPr>
      <w:rFonts w:ascii="Times New Roman" w:eastAsia="Times New Roman" w:hAnsi="Times New Roman" w:cs="Times New Roman"/>
      <w:sz w:val="24"/>
      <w:szCs w:val="24"/>
    </w:rPr>
  </w:style>
  <w:style w:type="paragraph" w:customStyle="1" w:styleId="40">
    <w:name w:val="Основной текст (4)"/>
    <w:basedOn w:val="a"/>
    <w:link w:val="4"/>
    <w:rsid w:val="00792E7F"/>
    <w:pPr>
      <w:widowControl w:val="0"/>
      <w:shd w:val="clear" w:color="auto" w:fill="FFFFFF"/>
      <w:spacing w:before="660" w:after="0" w:line="313" w:lineRule="exact"/>
      <w:jc w:val="both"/>
    </w:pPr>
    <w:rPr>
      <w:rFonts w:ascii="Times New Roman" w:eastAsia="Times New Roman" w:hAnsi="Times New Roman" w:cs="Times New Roman"/>
      <w:sz w:val="28"/>
      <w:szCs w:val="28"/>
    </w:rPr>
  </w:style>
  <w:style w:type="character" w:styleId="ad">
    <w:name w:val="Hyperlink"/>
    <w:basedOn w:val="a0"/>
    <w:uiPriority w:val="99"/>
    <w:unhideWhenUsed/>
    <w:rsid w:val="00A74EF1"/>
    <w:rPr>
      <w:color w:val="0000FF"/>
      <w:u w:val="single"/>
    </w:rPr>
  </w:style>
  <w:style w:type="character" w:styleId="ae">
    <w:name w:val="FollowedHyperlink"/>
    <w:basedOn w:val="a0"/>
    <w:uiPriority w:val="99"/>
    <w:semiHidden/>
    <w:unhideWhenUsed/>
    <w:rsid w:val="007B3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A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0">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
    <w:name w:val="Заголовок №1_"/>
    <w:basedOn w:val="a0"/>
    <w:link w:val="10"/>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2115pt">
    <w:name w:val="Основной текст (2) + 11;5 pt"/>
    <w:basedOn w:val="20"/>
    <w:rsid w:val="007B5D2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2pt">
    <w:name w:val="Основной текст (2) + 12 pt;Не полужирный"/>
    <w:basedOn w:val="20"/>
    <w:rsid w:val="007B5D2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2">
    <w:name w:val="Основной текст (2) + Не полужирный"/>
    <w:basedOn w:val="20"/>
    <w:rsid w:val="00444E18"/>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style>
  <w:style w:type="character" w:customStyle="1" w:styleId="4">
    <w:name w:val="Основной текст (4)_"/>
    <w:basedOn w:val="a0"/>
    <w:link w:val="40"/>
    <w:rsid w:val="00792E7F"/>
    <w:rPr>
      <w:rFonts w:ascii="Times New Roman" w:eastAsia="Times New Roman" w:hAnsi="Times New Roman" w:cs="Times New Roman"/>
      <w:sz w:val="28"/>
      <w:szCs w:val="28"/>
      <w:shd w:val="clear" w:color="auto" w:fill="FFFFFF"/>
    </w:rPr>
  </w:style>
  <w:style w:type="character" w:customStyle="1" w:styleId="211pt">
    <w:name w:val="Основной текст (2) + 11 pt;Не полужирный"/>
    <w:basedOn w:val="20"/>
    <w:rsid w:val="00F9279A"/>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ListLabel6">
    <w:name w:val="ListLabel 6"/>
    <w:rPr>
      <w:rFonts w:eastAsia="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sz w:val="26"/>
      <w:szCs w:val="26"/>
      <w:u w:val="none"/>
      <w:lang w:val="uk-UA" w:eastAsia="uk-UA" w:bidi="uk-UA"/>
    </w:rPr>
  </w:style>
  <w:style w:type="character" w:customStyle="1" w:styleId="ListLabel8">
    <w:name w:val="ListLabel 8"/>
    <w:rPr>
      <w:rFonts w:cs="Courier New"/>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a">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b">
    <w:name w:val="Balloon Text"/>
    <w:basedOn w:val="a"/>
    <w:uiPriority w:val="99"/>
    <w:semiHidden/>
    <w:unhideWhenUsed/>
    <w:rsid w:val="00013171"/>
    <w:pPr>
      <w:spacing w:after="0" w:line="240" w:lineRule="auto"/>
    </w:pPr>
    <w:rPr>
      <w:rFonts w:ascii="Arial" w:hAnsi="Arial" w:cs="Arial"/>
      <w:sz w:val="16"/>
      <w:szCs w:val="16"/>
    </w:rPr>
  </w:style>
  <w:style w:type="paragraph" w:styleId="ac">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rsid w:val="00A0365F"/>
    <w:pPr>
      <w:spacing w:before="280" w:after="280" w:line="240" w:lineRule="auto"/>
    </w:pPr>
    <w:rPr>
      <w:rFonts w:ascii="Times New Roman" w:eastAsia="Times New Roman" w:hAnsi="Times New Roman" w:cs="Times New Roman"/>
      <w:sz w:val="24"/>
      <w:szCs w:val="24"/>
    </w:rPr>
  </w:style>
  <w:style w:type="paragraph" w:customStyle="1" w:styleId="40">
    <w:name w:val="Основной текст (4)"/>
    <w:basedOn w:val="a"/>
    <w:link w:val="4"/>
    <w:rsid w:val="00792E7F"/>
    <w:pPr>
      <w:widowControl w:val="0"/>
      <w:shd w:val="clear" w:color="auto" w:fill="FFFFFF"/>
      <w:spacing w:before="660" w:after="0" w:line="313" w:lineRule="exact"/>
      <w:jc w:val="both"/>
    </w:pPr>
    <w:rPr>
      <w:rFonts w:ascii="Times New Roman" w:eastAsia="Times New Roman" w:hAnsi="Times New Roman" w:cs="Times New Roman"/>
      <w:sz w:val="28"/>
      <w:szCs w:val="28"/>
    </w:rPr>
  </w:style>
  <w:style w:type="character" w:styleId="ad">
    <w:name w:val="Hyperlink"/>
    <w:basedOn w:val="a0"/>
    <w:uiPriority w:val="99"/>
    <w:unhideWhenUsed/>
    <w:rsid w:val="00A74EF1"/>
    <w:rPr>
      <w:color w:val="0000FF"/>
      <w:u w:val="single"/>
    </w:rPr>
  </w:style>
  <w:style w:type="character" w:styleId="ae">
    <w:name w:val="FollowedHyperlink"/>
    <w:basedOn w:val="a0"/>
    <w:uiPriority w:val="99"/>
    <w:semiHidden/>
    <w:unhideWhenUsed/>
    <w:rsid w:val="007B3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85473">
      <w:bodyDiv w:val="1"/>
      <w:marLeft w:val="0"/>
      <w:marRight w:val="0"/>
      <w:marTop w:val="0"/>
      <w:marBottom w:val="0"/>
      <w:divBdr>
        <w:top w:val="none" w:sz="0" w:space="0" w:color="auto"/>
        <w:left w:val="none" w:sz="0" w:space="0" w:color="auto"/>
        <w:bottom w:val="none" w:sz="0" w:space="0" w:color="auto"/>
        <w:right w:val="none" w:sz="0" w:space="0" w:color="auto"/>
      </w:divBdr>
    </w:div>
    <w:div w:id="896160283">
      <w:bodyDiv w:val="1"/>
      <w:marLeft w:val="0"/>
      <w:marRight w:val="0"/>
      <w:marTop w:val="0"/>
      <w:marBottom w:val="0"/>
      <w:divBdr>
        <w:top w:val="none" w:sz="0" w:space="0" w:color="auto"/>
        <w:left w:val="none" w:sz="0" w:space="0" w:color="auto"/>
        <w:bottom w:val="none" w:sz="0" w:space="0" w:color="auto"/>
        <w:right w:val="none" w:sz="0" w:space="0" w:color="auto"/>
      </w:divBdr>
    </w:div>
    <w:div w:id="1248536348">
      <w:bodyDiv w:val="1"/>
      <w:marLeft w:val="0"/>
      <w:marRight w:val="0"/>
      <w:marTop w:val="0"/>
      <w:marBottom w:val="0"/>
      <w:divBdr>
        <w:top w:val="none" w:sz="0" w:space="0" w:color="auto"/>
        <w:left w:val="none" w:sz="0" w:space="0" w:color="auto"/>
        <w:bottom w:val="none" w:sz="0" w:space="0" w:color="auto"/>
        <w:right w:val="none" w:sz="0" w:space="0" w:color="auto"/>
      </w:divBdr>
    </w:div>
    <w:div w:id="1337535188">
      <w:bodyDiv w:val="1"/>
      <w:marLeft w:val="0"/>
      <w:marRight w:val="0"/>
      <w:marTop w:val="0"/>
      <w:marBottom w:val="0"/>
      <w:divBdr>
        <w:top w:val="none" w:sz="0" w:space="0" w:color="auto"/>
        <w:left w:val="none" w:sz="0" w:space="0" w:color="auto"/>
        <w:bottom w:val="none" w:sz="0" w:space="0" w:color="auto"/>
        <w:right w:val="none" w:sz="0" w:space="0" w:color="auto"/>
      </w:divBdr>
    </w:div>
    <w:div w:id="213655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vil_golos@ukr.net" TargetMode="External"/><Relationship Id="rId13" Type="http://schemas.openxmlformats.org/officeDocument/2006/relationships/hyperlink" Target="mailto:dozvilpodil@ukr.net" TargetMode="External"/><Relationship Id="rId18" Type="http://schemas.openxmlformats.org/officeDocument/2006/relationships/hyperlink" Target="mailto:cnap@shev.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unap@kievcity.gov.ua" TargetMode="External"/><Relationship Id="rId12" Type="http://schemas.openxmlformats.org/officeDocument/2006/relationships/hyperlink" Target="mailto:cnap@pechrda.gov.ua" TargetMode="External"/><Relationship Id="rId17" Type="http://schemas.openxmlformats.org/officeDocument/2006/relationships/hyperlink" Target="mailto:cnap@solor.gov.ua" TargetMode="External"/><Relationship Id="rId2" Type="http://schemas.openxmlformats.org/officeDocument/2006/relationships/numbering" Target="numbering.xml"/><Relationship Id="rId16" Type="http://schemas.openxmlformats.org/officeDocument/2006/relationships/hyperlink" Target="mailto:dozvil-center_sv@ukr.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oloncentre@i.ua" TargetMode="External"/><Relationship Id="rId5" Type="http://schemas.openxmlformats.org/officeDocument/2006/relationships/settings" Target="settings.xml"/><Relationship Id="rId15" Type="http://schemas.openxmlformats.org/officeDocument/2006/relationships/hyperlink" Target="http://kievcnap.gov.ua" TargetMode="External"/><Relationship Id="rId10" Type="http://schemas.openxmlformats.org/officeDocument/2006/relationships/hyperlink" Target="mailto:dozvid@ukr.net" TargetMode="External"/><Relationship Id="rId19" Type="http://schemas.openxmlformats.org/officeDocument/2006/relationships/hyperlink" Target="mailto:cnap@shev.gov.ua" TargetMode="External"/><Relationship Id="rId4" Type="http://schemas.microsoft.com/office/2007/relationships/stylesWithEffects" Target="stylesWithEffects.xml"/><Relationship Id="rId9" Type="http://schemas.openxmlformats.org/officeDocument/2006/relationships/hyperlink" Target="mailto:cnap@desn.gov.ua" TargetMode="External"/><Relationship Id="rId14" Type="http://schemas.openxmlformats.org/officeDocument/2006/relationships/hyperlink" Target="http://kyivcna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20FDB-E48E-4398-A0ED-C16D1B71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user</cp:lastModifiedBy>
  <cp:revision>7</cp:revision>
  <cp:lastPrinted>2020-01-21T13:04:00Z</cp:lastPrinted>
  <dcterms:created xsi:type="dcterms:W3CDTF">2020-02-05T10:24:00Z</dcterms:created>
  <dcterms:modified xsi:type="dcterms:W3CDTF">2020-03-02T08:55:00Z</dcterms:modified>
  <dc:language>ru-RU</dc:language>
</cp:coreProperties>
</file>